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B54EA" w14:textId="77777777" w:rsidR="00B77F8A" w:rsidRDefault="00B77F8A" w:rsidP="00B77F8A">
      <w:pPr>
        <w:pStyle w:val="DAAnnexes"/>
      </w:pP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0288" behindDoc="0" locked="0" layoutInCell="1" allowOverlap="1" wp14:anchorId="4F9B7D86" wp14:editId="1B2B53DA">
            <wp:simplePos x="0" y="0"/>
            <wp:positionH relativeFrom="column">
              <wp:posOffset>4286250</wp:posOffset>
            </wp:positionH>
            <wp:positionV relativeFrom="paragraph">
              <wp:posOffset>-321310</wp:posOffset>
            </wp:positionV>
            <wp:extent cx="1055585" cy="460093"/>
            <wp:effectExtent l="0" t="0" r="0" b="0"/>
            <wp:wrapNone/>
            <wp:docPr id="36" name="Picture 3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585" cy="46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 wp14:anchorId="683C8153" wp14:editId="743A30A7">
            <wp:simplePos x="0" y="0"/>
            <wp:positionH relativeFrom="column">
              <wp:posOffset>5400675</wp:posOffset>
            </wp:positionH>
            <wp:positionV relativeFrom="paragraph">
              <wp:posOffset>-321310</wp:posOffset>
            </wp:positionV>
            <wp:extent cx="1134110" cy="354071"/>
            <wp:effectExtent l="0" t="0" r="0" b="8255"/>
            <wp:wrapNone/>
            <wp:docPr id="37" name="Picture 3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354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A8">
        <w:rPr>
          <w:rFonts w:eastAsia="Times New Roman"/>
        </w:rPr>
        <w:t xml:space="preserve">Digital </w:t>
      </w:r>
      <w:r>
        <w:rPr>
          <w:rFonts w:eastAsia="Times New Roman"/>
        </w:rPr>
        <w:t xml:space="preserve">Safeguarding &amp; Prevent </w:t>
      </w:r>
      <w:r w:rsidRPr="00D66CA8">
        <w:rPr>
          <w:rFonts w:eastAsia="Times New Roman"/>
        </w:rPr>
        <w:t xml:space="preserve">Guidance </w:t>
      </w:r>
      <w:r w:rsidRPr="00D66CA8">
        <w:t>Materials</w:t>
      </w:r>
    </w:p>
    <w:p w14:paraId="08F5596C" w14:textId="77777777" w:rsidR="00B77F8A" w:rsidRDefault="00B77F8A" w:rsidP="00B77F8A">
      <w:pPr>
        <w:pStyle w:val="DAAnnexes"/>
      </w:pPr>
    </w:p>
    <w:p w14:paraId="4774317E" w14:textId="753CD186" w:rsidR="00B77F8A" w:rsidRDefault="00B77F8A" w:rsidP="00B77F8A">
      <w:pPr>
        <w:pStyle w:val="DAAnnexes"/>
      </w:pPr>
      <w:r w:rsidRPr="00D66CA8">
        <w:t xml:space="preserve">Annex </w:t>
      </w:r>
      <w:r>
        <w:t>11 – ACL Essex’s Online links for mental health support</w:t>
      </w:r>
    </w:p>
    <w:p w14:paraId="6ED72584" w14:textId="77777777" w:rsidR="007C14C0" w:rsidRDefault="007C14C0">
      <w:pPr>
        <w:rPr>
          <w:sz w:val="36"/>
          <w:szCs w:val="36"/>
        </w:rPr>
      </w:pPr>
    </w:p>
    <w:p w14:paraId="4EC71EB5" w14:textId="77777777" w:rsidR="00B37F78" w:rsidRDefault="00A5146D" w:rsidP="00626430">
      <w:pPr>
        <w:rPr>
          <w:sz w:val="36"/>
          <w:szCs w:val="36"/>
        </w:rPr>
      </w:pPr>
      <w:r w:rsidRPr="00A5146D">
        <w:rPr>
          <w:sz w:val="36"/>
          <w:szCs w:val="36"/>
        </w:rPr>
        <w:t>Looking after ourselves and each other</w:t>
      </w:r>
    </w:p>
    <w:p w14:paraId="47F1D301" w14:textId="77777777" w:rsidR="007C14C0" w:rsidRDefault="007C14C0">
      <w:pPr>
        <w:rPr>
          <w:sz w:val="36"/>
          <w:szCs w:val="36"/>
        </w:rPr>
      </w:pPr>
    </w:p>
    <w:p w14:paraId="2338B19F" w14:textId="77777777" w:rsidR="007C14C0" w:rsidRDefault="007C14C0" w:rsidP="007C14C0">
      <w:pPr>
        <w:rPr>
          <w:rFonts w:cs="Arial"/>
          <w:szCs w:val="24"/>
        </w:rPr>
      </w:pPr>
      <w:r w:rsidRPr="00DE22F5">
        <w:rPr>
          <w:rFonts w:cs="Arial"/>
          <w:szCs w:val="24"/>
        </w:rPr>
        <w:t xml:space="preserve">Coronavirus has plunged the </w:t>
      </w:r>
      <w:r>
        <w:rPr>
          <w:rFonts w:cs="Arial"/>
          <w:szCs w:val="24"/>
        </w:rPr>
        <w:t xml:space="preserve">whole </w:t>
      </w:r>
      <w:r w:rsidRPr="00DE22F5">
        <w:rPr>
          <w:rFonts w:cs="Arial"/>
          <w:szCs w:val="24"/>
        </w:rPr>
        <w:t xml:space="preserve">world into uncertainty and the constant news </w:t>
      </w:r>
      <w:r>
        <w:rPr>
          <w:rFonts w:cs="Arial"/>
          <w:szCs w:val="24"/>
        </w:rPr>
        <w:t xml:space="preserve">updates </w:t>
      </w:r>
      <w:r w:rsidRPr="00DE22F5">
        <w:rPr>
          <w:rFonts w:cs="Arial"/>
          <w:szCs w:val="24"/>
        </w:rPr>
        <w:t xml:space="preserve">can feel relentless. All of this </w:t>
      </w:r>
      <w:r>
        <w:rPr>
          <w:rFonts w:cs="Arial"/>
          <w:szCs w:val="24"/>
        </w:rPr>
        <w:t>can</w:t>
      </w:r>
      <w:r w:rsidRPr="00DE22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affect </w:t>
      </w:r>
      <w:r w:rsidRPr="00DE22F5">
        <w:rPr>
          <w:rFonts w:cs="Arial"/>
          <w:szCs w:val="24"/>
        </w:rPr>
        <w:t>people's mental health</w:t>
      </w:r>
      <w:r>
        <w:rPr>
          <w:rFonts w:cs="Arial"/>
          <w:szCs w:val="24"/>
        </w:rPr>
        <w:t>.</w:t>
      </w:r>
      <w:r w:rsidRPr="00DE22F5">
        <w:rPr>
          <w:rFonts w:cs="Arial"/>
          <w:szCs w:val="24"/>
        </w:rPr>
        <w:t xml:space="preserve"> </w:t>
      </w:r>
    </w:p>
    <w:p w14:paraId="5102D596" w14:textId="77777777" w:rsidR="007C14C0" w:rsidRPr="00DE22F5" w:rsidRDefault="007C14C0" w:rsidP="007C14C0">
      <w:pPr>
        <w:rPr>
          <w:rFonts w:cs="Arial"/>
          <w:szCs w:val="24"/>
        </w:rPr>
      </w:pPr>
      <w:r>
        <w:rPr>
          <w:rFonts w:cs="Arial"/>
          <w:szCs w:val="24"/>
        </w:rPr>
        <w:t>Common characteristics of anxiety are the fear of the unknown, not being in control and uncertainty about the future. Therefore, Coronavirus is giving people who have pre-existing anxiety huge additional challenges to face.</w:t>
      </w:r>
    </w:p>
    <w:p w14:paraId="74C8B780" w14:textId="77777777" w:rsidR="00A5146D" w:rsidRPr="00A5146D" w:rsidRDefault="00A5146D">
      <w:pPr>
        <w:rPr>
          <w:sz w:val="36"/>
          <w:szCs w:val="36"/>
        </w:rPr>
      </w:pPr>
    </w:p>
    <w:p w14:paraId="5334ABCD" w14:textId="77777777" w:rsidR="00EA3F9D" w:rsidRPr="00A5146D" w:rsidRDefault="00B37F78">
      <w:pPr>
        <w:rPr>
          <w:sz w:val="28"/>
          <w:szCs w:val="28"/>
        </w:rPr>
      </w:pPr>
      <w:r w:rsidRPr="00A5146D">
        <w:rPr>
          <w:sz w:val="28"/>
          <w:szCs w:val="28"/>
        </w:rPr>
        <w:t>Places to look online if you are anxious and need some help:</w:t>
      </w:r>
    </w:p>
    <w:p w14:paraId="26AFAC85" w14:textId="77777777" w:rsidR="00B37F78" w:rsidRDefault="00B37F78"/>
    <w:p w14:paraId="3C7A2403" w14:textId="77777777" w:rsidR="00B37F78" w:rsidRDefault="00B37F78"/>
    <w:p w14:paraId="34C45BAF" w14:textId="77777777" w:rsidR="00F23025" w:rsidRDefault="00F23025" w:rsidP="00B37F78">
      <w:pPr>
        <w:pStyle w:val="ListParagraph"/>
        <w:numPr>
          <w:ilvl w:val="0"/>
          <w:numId w:val="1"/>
        </w:numPr>
      </w:pPr>
      <w:r>
        <w:t>Mental Health helplines NHS:</w:t>
      </w:r>
    </w:p>
    <w:p w14:paraId="6BFE252F" w14:textId="77777777" w:rsidR="00F23025" w:rsidRDefault="00F23025"/>
    <w:p w14:paraId="0FE56966" w14:textId="77777777" w:rsidR="00F23025" w:rsidRDefault="00D22149">
      <w:hyperlink r:id="rId9" w:history="1">
        <w:r w:rsidR="00F23025">
          <w:rPr>
            <w:rStyle w:val="Hyperlink"/>
          </w:rPr>
          <w:t>https://www.nhs.uk/conditions/stress-anxiety-depression/mental-health-helplines/</w:t>
        </w:r>
      </w:hyperlink>
    </w:p>
    <w:p w14:paraId="6F092221" w14:textId="77777777" w:rsidR="00F23025" w:rsidRDefault="00F23025"/>
    <w:p w14:paraId="4C6F2F0B" w14:textId="77777777" w:rsidR="00F23025" w:rsidRDefault="00F23025" w:rsidP="00B37F78">
      <w:pPr>
        <w:pStyle w:val="ListParagraph"/>
        <w:numPr>
          <w:ilvl w:val="0"/>
          <w:numId w:val="1"/>
        </w:numPr>
      </w:pPr>
      <w:r>
        <w:t xml:space="preserve">MIND, </w:t>
      </w:r>
      <w:r w:rsidRPr="00B37F78">
        <w:t>Coronavirus and your wellbeing:</w:t>
      </w:r>
    </w:p>
    <w:p w14:paraId="606C97EE" w14:textId="77777777" w:rsidR="00F23025" w:rsidRDefault="00F23025"/>
    <w:p w14:paraId="410D649F" w14:textId="77777777" w:rsidR="00F23025" w:rsidRDefault="00F23025">
      <w:r>
        <w:rPr>
          <w:rFonts w:cs="Arial"/>
          <w:szCs w:val="24"/>
        </w:rPr>
        <w:t xml:space="preserve">: </w:t>
      </w:r>
      <w:hyperlink r:id="rId10" w:anchor="collapseeeefe" w:history="1">
        <w:r>
          <w:rPr>
            <w:rStyle w:val="Hyperlink"/>
          </w:rPr>
          <w:t>https://www.mind.org.uk/information-support/coronavirus-and-your-wellbeing/#collapseeeefe</w:t>
        </w:r>
      </w:hyperlink>
    </w:p>
    <w:p w14:paraId="39D9F577" w14:textId="77777777" w:rsidR="00F23025" w:rsidRDefault="00F23025"/>
    <w:p w14:paraId="79AA9791" w14:textId="77777777" w:rsidR="00F23025" w:rsidRDefault="00F23025" w:rsidP="00B37F78">
      <w:pPr>
        <w:pStyle w:val="ListParagraph"/>
        <w:numPr>
          <w:ilvl w:val="0"/>
          <w:numId w:val="1"/>
        </w:numPr>
      </w:pPr>
      <w:r>
        <w:t xml:space="preserve">Anxiety UK: Includes videos, webinars other useful links and </w:t>
      </w:r>
      <w:r w:rsidR="00B37F78">
        <w:t>lots more.</w:t>
      </w:r>
    </w:p>
    <w:p w14:paraId="20857E81" w14:textId="77777777" w:rsidR="00F23025" w:rsidRDefault="00F23025"/>
    <w:p w14:paraId="3C52D2D6" w14:textId="77777777" w:rsidR="00F23025" w:rsidRDefault="00D22149">
      <w:hyperlink r:id="rId11" w:history="1">
        <w:r w:rsidR="00F23025">
          <w:rPr>
            <w:rStyle w:val="Hyperlink"/>
          </w:rPr>
          <w:t>https://www.anxietyuk.org.uk/coronanxiety-support-resources/</w:t>
        </w:r>
      </w:hyperlink>
    </w:p>
    <w:p w14:paraId="506F2984" w14:textId="77777777" w:rsidR="00B37F78" w:rsidRDefault="00B37F78"/>
    <w:p w14:paraId="53989B9F" w14:textId="77777777" w:rsidR="00B37F78" w:rsidRDefault="00B37F78" w:rsidP="00B37F78">
      <w:pPr>
        <w:pStyle w:val="ListParagraph"/>
        <w:numPr>
          <w:ilvl w:val="0"/>
          <w:numId w:val="1"/>
        </w:numPr>
      </w:pPr>
      <w:r>
        <w:t xml:space="preserve">NHS: </w:t>
      </w:r>
      <w:r w:rsidRPr="00B37F78">
        <w:t>Mental wellbeing while staying at home</w:t>
      </w:r>
    </w:p>
    <w:p w14:paraId="20970778" w14:textId="77777777" w:rsidR="00B37F78" w:rsidRDefault="00B37F78" w:rsidP="00B37F78"/>
    <w:p w14:paraId="5D063EDD" w14:textId="77777777" w:rsidR="00B37F78" w:rsidRPr="00B37F78" w:rsidRDefault="00D22149" w:rsidP="00B37F78">
      <w:hyperlink r:id="rId12" w:history="1">
        <w:r w:rsidR="00B37F78">
          <w:rPr>
            <w:rStyle w:val="Hyperlink"/>
          </w:rPr>
          <w:t>https://www.nhs.uk/oneyou/every-mind-matters/coronavirus-covid-19-staying-at-home-tips/</w:t>
        </w:r>
      </w:hyperlink>
    </w:p>
    <w:p w14:paraId="53A68DEF" w14:textId="77777777" w:rsidR="006C0444" w:rsidRDefault="006C0444" w:rsidP="006C0444"/>
    <w:p w14:paraId="379FE803" w14:textId="77777777" w:rsidR="004E7723" w:rsidRDefault="004E7723" w:rsidP="004E7723">
      <w:pPr>
        <w:pStyle w:val="ListParagraph"/>
        <w:numPr>
          <w:ilvl w:val="0"/>
          <w:numId w:val="1"/>
        </w:numPr>
      </w:pPr>
      <w:r>
        <w:t>Mental Health UK:</w:t>
      </w:r>
    </w:p>
    <w:p w14:paraId="0C947AEF" w14:textId="77777777" w:rsidR="004E7723" w:rsidRDefault="004E7723" w:rsidP="004E7723"/>
    <w:p w14:paraId="373CCD02" w14:textId="77777777" w:rsidR="004E7723" w:rsidRDefault="00D22149" w:rsidP="004E7723">
      <w:hyperlink r:id="rId13" w:history="1">
        <w:r w:rsidR="004E7723">
          <w:rPr>
            <w:rStyle w:val="Hyperlink"/>
          </w:rPr>
          <w:t>https://mentalhealth-uk.org/help-and-information/covid-19-and-your-mental-health/</w:t>
        </w:r>
      </w:hyperlink>
    </w:p>
    <w:sectPr w:rsidR="004E7723" w:rsidSect="00976002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3C120" w14:textId="77777777" w:rsidR="00D22149" w:rsidRDefault="00D22149" w:rsidP="00B77F8A">
      <w:pPr>
        <w:spacing w:line="240" w:lineRule="auto"/>
      </w:pPr>
      <w:r>
        <w:separator/>
      </w:r>
    </w:p>
  </w:endnote>
  <w:endnote w:type="continuationSeparator" w:id="0">
    <w:p w14:paraId="6FAAC085" w14:textId="77777777" w:rsidR="00D22149" w:rsidRDefault="00D22149" w:rsidP="00B77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60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B829A" w14:textId="2D142F5A" w:rsidR="00B77F8A" w:rsidRDefault="00B77F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67A7EE" w14:textId="77777777" w:rsidR="00B77F8A" w:rsidRDefault="00B7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10ED8" w14:textId="77777777" w:rsidR="00D22149" w:rsidRDefault="00D22149" w:rsidP="00B77F8A">
      <w:pPr>
        <w:spacing w:line="240" w:lineRule="auto"/>
      </w:pPr>
      <w:r>
        <w:separator/>
      </w:r>
    </w:p>
  </w:footnote>
  <w:footnote w:type="continuationSeparator" w:id="0">
    <w:p w14:paraId="31F542AF" w14:textId="77777777" w:rsidR="00D22149" w:rsidRDefault="00D22149" w:rsidP="00B77F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6A1AD3"/>
    <w:multiLevelType w:val="hybridMultilevel"/>
    <w:tmpl w:val="D9787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025"/>
    <w:rsid w:val="004A3179"/>
    <w:rsid w:val="004E7723"/>
    <w:rsid w:val="00626430"/>
    <w:rsid w:val="006C0444"/>
    <w:rsid w:val="007C14C0"/>
    <w:rsid w:val="008B7465"/>
    <w:rsid w:val="00976002"/>
    <w:rsid w:val="00A5146D"/>
    <w:rsid w:val="00B37F78"/>
    <w:rsid w:val="00B77F8A"/>
    <w:rsid w:val="00D22149"/>
    <w:rsid w:val="00EA3F9D"/>
    <w:rsid w:val="00F2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5DE4"/>
  <w15:docId w15:val="{CC153FA4-1D48-4AEE-9060-F2042B6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30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02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7F78"/>
    <w:pPr>
      <w:ind w:left="720"/>
      <w:contextualSpacing/>
    </w:pPr>
  </w:style>
  <w:style w:type="paragraph" w:customStyle="1" w:styleId="DAAnnexes">
    <w:name w:val="DA Annexes"/>
    <w:basedOn w:val="Normal"/>
    <w:link w:val="DAAnnexesChar"/>
    <w:qFormat/>
    <w:rsid w:val="00B77F8A"/>
    <w:pPr>
      <w:tabs>
        <w:tab w:val="left" w:pos="0"/>
      </w:tabs>
      <w:autoSpaceDE w:val="0"/>
      <w:autoSpaceDN w:val="0"/>
      <w:adjustRightInd w:val="0"/>
      <w:spacing w:before="120" w:after="120" w:line="240" w:lineRule="auto"/>
      <w:contextualSpacing/>
    </w:pPr>
    <w:rPr>
      <w:rFonts w:cs="Arial"/>
      <w:b/>
      <w:bCs/>
      <w:color w:val="2A2853"/>
      <w:sz w:val="28"/>
      <w:szCs w:val="28"/>
    </w:rPr>
  </w:style>
  <w:style w:type="character" w:customStyle="1" w:styleId="DAAnnexesChar">
    <w:name w:val="DA Annexes Char"/>
    <w:basedOn w:val="DefaultParagraphFont"/>
    <w:link w:val="DAAnnexes"/>
    <w:rsid w:val="00B77F8A"/>
    <w:rPr>
      <w:rFonts w:cs="Arial"/>
      <w:b/>
      <w:bCs/>
      <w:color w:val="2A285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77F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8A"/>
  </w:style>
  <w:style w:type="paragraph" w:styleId="Footer">
    <w:name w:val="footer"/>
    <w:basedOn w:val="Normal"/>
    <w:link w:val="FooterChar"/>
    <w:uiPriority w:val="99"/>
    <w:unhideWhenUsed/>
    <w:rsid w:val="00B77F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Newton, Business Improvement Officer (LS, Safeg, E&amp;D)</dc:creator>
  <cp:lastModifiedBy>charlie</cp:lastModifiedBy>
  <cp:revision>2</cp:revision>
  <dcterms:created xsi:type="dcterms:W3CDTF">2020-09-29T11:19:00Z</dcterms:created>
  <dcterms:modified xsi:type="dcterms:W3CDTF">2020-09-29T11:19:00Z</dcterms:modified>
</cp:coreProperties>
</file>