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1F21A" w14:textId="5565D427" w:rsidR="001E2130" w:rsidRDefault="001E2130" w:rsidP="001E2130">
      <w:pPr>
        <w:pStyle w:val="DAAnnexes"/>
      </w:pP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58240" behindDoc="0" locked="0" layoutInCell="1" allowOverlap="1" wp14:anchorId="1941C53E" wp14:editId="6EFF373F">
            <wp:simplePos x="0" y="0"/>
            <wp:positionH relativeFrom="column">
              <wp:posOffset>4286250</wp:posOffset>
            </wp:positionH>
            <wp:positionV relativeFrom="paragraph">
              <wp:posOffset>-321310</wp:posOffset>
            </wp:positionV>
            <wp:extent cx="1055585" cy="460093"/>
            <wp:effectExtent l="0" t="0" r="0" b="0"/>
            <wp:wrapNone/>
            <wp:docPr id="36" name="Picture 3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draw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585" cy="46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 w:val="0"/>
          <w:bCs w:val="0"/>
          <w:noProof/>
        </w:rPr>
        <w:drawing>
          <wp:anchor distT="0" distB="0" distL="114300" distR="114300" simplePos="0" relativeHeight="251656192" behindDoc="0" locked="0" layoutInCell="1" allowOverlap="1" wp14:anchorId="12ECCF05" wp14:editId="21CEBC9F">
            <wp:simplePos x="0" y="0"/>
            <wp:positionH relativeFrom="column">
              <wp:posOffset>5400675</wp:posOffset>
            </wp:positionH>
            <wp:positionV relativeFrom="paragraph">
              <wp:posOffset>-321310</wp:posOffset>
            </wp:positionV>
            <wp:extent cx="1134110" cy="354071"/>
            <wp:effectExtent l="0" t="0" r="0" b="8255"/>
            <wp:wrapNone/>
            <wp:docPr id="37" name="Picture 3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 up of a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35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A8">
        <w:rPr>
          <w:rFonts w:eastAsia="Times New Roman"/>
        </w:rPr>
        <w:t xml:space="preserve">Digital </w:t>
      </w:r>
      <w:r>
        <w:rPr>
          <w:rFonts w:eastAsia="Times New Roman"/>
        </w:rPr>
        <w:t xml:space="preserve">Safeguarding &amp; Prevent </w:t>
      </w:r>
      <w:r w:rsidRPr="00D66CA8">
        <w:rPr>
          <w:rFonts w:eastAsia="Times New Roman"/>
        </w:rPr>
        <w:t xml:space="preserve">Guidance </w:t>
      </w:r>
      <w:r w:rsidRPr="00D66CA8">
        <w:t>Materials</w:t>
      </w:r>
    </w:p>
    <w:p w14:paraId="3831D199" w14:textId="3E88BD5A" w:rsidR="001E2130" w:rsidRDefault="00433B14" w:rsidP="001E2130">
      <w:pPr>
        <w:pStyle w:val="DAAnnexes"/>
      </w:pPr>
      <w:r w:rsidRPr="00ED4DEB"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 wp14:anchorId="094BA04B" wp14:editId="7CE9FC01">
            <wp:simplePos x="0" y="0"/>
            <wp:positionH relativeFrom="column">
              <wp:posOffset>5171440</wp:posOffset>
            </wp:positionH>
            <wp:positionV relativeFrom="paragraph">
              <wp:posOffset>41910</wp:posOffset>
            </wp:positionV>
            <wp:extent cx="1790914" cy="75247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914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65C75" w14:textId="11A972C9" w:rsidR="004D5E6B" w:rsidRPr="004D5E6B" w:rsidRDefault="001E2130" w:rsidP="001E2130">
      <w:pPr>
        <w:pStyle w:val="DAAnnexes"/>
        <w:rPr>
          <w:b w:val="0"/>
          <w:sz w:val="24"/>
          <w:szCs w:val="24"/>
        </w:rPr>
      </w:pPr>
      <w:r w:rsidRPr="00D66CA8">
        <w:t xml:space="preserve">Annex </w:t>
      </w:r>
      <w:r>
        <w:t>2</w:t>
      </w:r>
      <w:r w:rsidR="00433B14">
        <w:t xml:space="preserve"> – Southend ACC’s Safeguarding Policy Addendum</w:t>
      </w:r>
    </w:p>
    <w:p w14:paraId="73D5C20D" w14:textId="77777777" w:rsidR="004D5E6B" w:rsidRPr="004D5E6B" w:rsidRDefault="004D5E6B" w:rsidP="004D5E6B">
      <w:pPr>
        <w:spacing w:after="0"/>
        <w:rPr>
          <w:rFonts w:ascii="Arial" w:hAnsi="Arial" w:cs="Arial"/>
          <w:b/>
          <w:sz w:val="24"/>
          <w:szCs w:val="24"/>
        </w:rPr>
      </w:pPr>
    </w:p>
    <w:p w14:paraId="6A826CD9" w14:textId="77777777" w:rsidR="00AB6E47" w:rsidRPr="004D5E6B" w:rsidRDefault="00AB6E47" w:rsidP="00DE7D9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D5E6B">
        <w:rPr>
          <w:rFonts w:ascii="Arial" w:hAnsi="Arial" w:cs="Arial"/>
          <w:b/>
          <w:sz w:val="28"/>
          <w:szCs w:val="28"/>
        </w:rPr>
        <w:t>Safeguarding Policy Addendum</w:t>
      </w:r>
    </w:p>
    <w:p w14:paraId="2896B20D" w14:textId="77777777" w:rsidR="00AB6E47" w:rsidRPr="004D5E6B" w:rsidRDefault="00AB6E47" w:rsidP="00DE7D9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D5E6B">
        <w:rPr>
          <w:rFonts w:ascii="Arial" w:hAnsi="Arial" w:cs="Arial"/>
          <w:b/>
          <w:sz w:val="28"/>
          <w:szCs w:val="28"/>
        </w:rPr>
        <w:t>Safeguarding Arrangements during Coronavirus Closure</w:t>
      </w:r>
    </w:p>
    <w:p w14:paraId="383961CF" w14:textId="77777777" w:rsidR="004B31F1" w:rsidRPr="004D5E6B" w:rsidRDefault="004B31F1" w:rsidP="00DE7D9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C6A07D0" w14:textId="77777777" w:rsidR="00AB6E47" w:rsidRPr="004D5E6B" w:rsidRDefault="00AB6E47" w:rsidP="00DE7D9F">
      <w:pPr>
        <w:spacing w:after="0"/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During the Coronavirus </w:t>
      </w:r>
      <w:r w:rsidR="004304EB" w:rsidRPr="004D5E6B">
        <w:rPr>
          <w:rFonts w:ascii="Arial" w:hAnsi="Arial" w:cs="Arial"/>
          <w:sz w:val="24"/>
          <w:szCs w:val="24"/>
        </w:rPr>
        <w:t>College</w:t>
      </w:r>
      <w:r w:rsidRPr="004D5E6B">
        <w:rPr>
          <w:rFonts w:ascii="Arial" w:hAnsi="Arial" w:cs="Arial"/>
          <w:sz w:val="24"/>
          <w:szCs w:val="24"/>
        </w:rPr>
        <w:t xml:space="preserve"> closure period, the followin</w:t>
      </w:r>
      <w:r w:rsidR="00363971" w:rsidRPr="004D5E6B">
        <w:rPr>
          <w:rFonts w:ascii="Arial" w:hAnsi="Arial" w:cs="Arial"/>
          <w:sz w:val="24"/>
          <w:szCs w:val="24"/>
        </w:rPr>
        <w:t>g arrangements have been put in</w:t>
      </w:r>
      <w:r w:rsidRPr="004D5E6B">
        <w:rPr>
          <w:rFonts w:ascii="Arial" w:hAnsi="Arial" w:cs="Arial"/>
          <w:sz w:val="24"/>
          <w:szCs w:val="24"/>
        </w:rPr>
        <w:t>to place to support our college community.</w:t>
      </w:r>
    </w:p>
    <w:p w14:paraId="5ABA6039" w14:textId="77777777" w:rsidR="00AB6E47" w:rsidRPr="004D5E6B" w:rsidRDefault="00AB6E47" w:rsidP="00DE7D9F">
      <w:pPr>
        <w:spacing w:after="0"/>
        <w:rPr>
          <w:rFonts w:ascii="Arial" w:hAnsi="Arial" w:cs="Arial"/>
          <w:sz w:val="24"/>
          <w:szCs w:val="24"/>
        </w:rPr>
      </w:pPr>
    </w:p>
    <w:p w14:paraId="3B0A443F" w14:textId="77777777" w:rsidR="00AB6E47" w:rsidRPr="004D5E6B" w:rsidRDefault="00AB6E47" w:rsidP="00DE7D9F">
      <w:pPr>
        <w:spacing w:after="0"/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b/>
          <w:sz w:val="24"/>
          <w:szCs w:val="24"/>
        </w:rPr>
        <w:t>Designated Safeguarding Leads</w:t>
      </w:r>
      <w:r w:rsidRPr="004D5E6B">
        <w:rPr>
          <w:rFonts w:ascii="Arial" w:hAnsi="Arial" w:cs="Arial"/>
          <w:sz w:val="24"/>
          <w:szCs w:val="24"/>
        </w:rPr>
        <w:br/>
        <w:t>Tricia North</w:t>
      </w:r>
      <w:r w:rsidR="00DE7D9F" w:rsidRPr="004D5E6B">
        <w:rPr>
          <w:rFonts w:ascii="Arial" w:hAnsi="Arial" w:cs="Arial"/>
          <w:sz w:val="24"/>
          <w:szCs w:val="24"/>
        </w:rPr>
        <w:t xml:space="preserve"> </w:t>
      </w:r>
      <w:r w:rsidR="00CB08E9" w:rsidRPr="004D5E6B">
        <w:rPr>
          <w:rFonts w:ascii="Arial" w:hAnsi="Arial" w:cs="Arial"/>
          <w:sz w:val="24"/>
          <w:szCs w:val="24"/>
        </w:rPr>
        <w:t>- Designated Safeguarding L</w:t>
      </w:r>
      <w:r w:rsidR="007242E1" w:rsidRPr="004D5E6B">
        <w:rPr>
          <w:rFonts w:ascii="Arial" w:hAnsi="Arial" w:cs="Arial"/>
          <w:sz w:val="24"/>
          <w:szCs w:val="24"/>
        </w:rPr>
        <w:t>ead</w:t>
      </w:r>
      <w:r w:rsidRPr="004D5E6B">
        <w:rPr>
          <w:rFonts w:ascii="Arial" w:hAnsi="Arial" w:cs="Arial"/>
          <w:sz w:val="24"/>
          <w:szCs w:val="24"/>
        </w:rPr>
        <w:t xml:space="preserve"> </w:t>
      </w:r>
      <w:r w:rsidRPr="004D5E6B">
        <w:rPr>
          <w:rFonts w:ascii="Arial" w:hAnsi="Arial" w:cs="Arial"/>
          <w:b/>
          <w:sz w:val="24"/>
          <w:szCs w:val="24"/>
        </w:rPr>
        <w:t>or</w:t>
      </w:r>
      <w:r w:rsidRPr="004D5E6B">
        <w:rPr>
          <w:rFonts w:ascii="Arial" w:hAnsi="Arial" w:cs="Arial"/>
          <w:sz w:val="24"/>
          <w:szCs w:val="24"/>
        </w:rPr>
        <w:t xml:space="preserve"> Jay Ellis</w:t>
      </w:r>
      <w:r w:rsidR="00DE7D9F" w:rsidRPr="004D5E6B">
        <w:rPr>
          <w:rFonts w:ascii="Arial" w:hAnsi="Arial" w:cs="Arial"/>
          <w:sz w:val="24"/>
          <w:szCs w:val="24"/>
        </w:rPr>
        <w:t xml:space="preserve"> </w:t>
      </w:r>
      <w:r w:rsidR="007242E1" w:rsidRPr="004D5E6B">
        <w:rPr>
          <w:rFonts w:ascii="Arial" w:hAnsi="Arial" w:cs="Arial"/>
          <w:sz w:val="24"/>
          <w:szCs w:val="24"/>
        </w:rPr>
        <w:t xml:space="preserve">- </w:t>
      </w:r>
      <w:r w:rsidR="00CB08E9" w:rsidRPr="004D5E6B">
        <w:rPr>
          <w:rFonts w:ascii="Arial" w:hAnsi="Arial" w:cs="Arial"/>
          <w:sz w:val="24"/>
          <w:szCs w:val="24"/>
        </w:rPr>
        <w:t>Deputy Designated Safeguarding L</w:t>
      </w:r>
      <w:r w:rsidR="007242E1" w:rsidRPr="004D5E6B">
        <w:rPr>
          <w:rFonts w:ascii="Arial" w:hAnsi="Arial" w:cs="Arial"/>
          <w:sz w:val="24"/>
          <w:szCs w:val="24"/>
        </w:rPr>
        <w:t>ead</w:t>
      </w:r>
      <w:r w:rsidR="00CB08E9" w:rsidRPr="004D5E6B">
        <w:rPr>
          <w:rFonts w:ascii="Arial" w:hAnsi="Arial" w:cs="Arial"/>
          <w:sz w:val="24"/>
          <w:szCs w:val="24"/>
        </w:rPr>
        <w:t xml:space="preserve"> are</w:t>
      </w:r>
      <w:r w:rsidRPr="004D5E6B">
        <w:rPr>
          <w:rFonts w:ascii="Arial" w:hAnsi="Arial" w:cs="Arial"/>
          <w:sz w:val="24"/>
          <w:szCs w:val="24"/>
        </w:rPr>
        <w:t xml:space="preserve"> available to staff, students and families and can be contacted using email or by mobile phone</w:t>
      </w:r>
      <w:r w:rsidR="00DE7D9F" w:rsidRPr="004D5E6B">
        <w:rPr>
          <w:rFonts w:ascii="Arial" w:hAnsi="Arial" w:cs="Arial"/>
          <w:sz w:val="24"/>
          <w:szCs w:val="24"/>
        </w:rPr>
        <w:t>:</w:t>
      </w:r>
      <w:r w:rsidRPr="004D5E6B">
        <w:rPr>
          <w:rFonts w:ascii="Arial" w:hAnsi="Arial" w:cs="Arial"/>
          <w:sz w:val="24"/>
          <w:szCs w:val="24"/>
        </w:rPr>
        <w:t xml:space="preserve"> </w:t>
      </w:r>
    </w:p>
    <w:p w14:paraId="13E9010D" w14:textId="77777777" w:rsidR="00AB6E47" w:rsidRPr="004D5E6B" w:rsidRDefault="004B31F1" w:rsidP="00DE7D9F">
      <w:pPr>
        <w:spacing w:after="0"/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Safeguarding Team </w:t>
      </w:r>
      <w:hyperlink r:id="rId9" w:history="1">
        <w:r w:rsidRPr="004D5E6B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SafeguardingTeam@southend-adult.ac.uk</w:t>
        </w:r>
      </w:hyperlink>
      <w:r w:rsidRPr="004D5E6B">
        <w:rPr>
          <w:rFonts w:ascii="Arial" w:hAnsi="Arial" w:cs="Arial"/>
          <w:sz w:val="24"/>
          <w:szCs w:val="24"/>
        </w:rPr>
        <w:t xml:space="preserve"> and </w:t>
      </w:r>
      <w:r w:rsidR="00A07A4A" w:rsidRPr="004D5E6B">
        <w:rPr>
          <w:rFonts w:ascii="Arial" w:hAnsi="Arial" w:cs="Arial"/>
          <w:sz w:val="24"/>
          <w:szCs w:val="24"/>
        </w:rPr>
        <w:t>01702445700 option 1</w:t>
      </w:r>
      <w:r w:rsidRPr="004D5E6B">
        <w:rPr>
          <w:rFonts w:ascii="Arial" w:hAnsi="Arial" w:cs="Arial"/>
          <w:sz w:val="24"/>
          <w:szCs w:val="24"/>
        </w:rPr>
        <w:t>.</w:t>
      </w:r>
    </w:p>
    <w:p w14:paraId="6CDA133B" w14:textId="77777777" w:rsidR="00AB6E47" w:rsidRPr="004D5E6B" w:rsidRDefault="00AB6E47" w:rsidP="00DE7D9F">
      <w:pPr>
        <w:spacing w:after="0"/>
        <w:rPr>
          <w:rFonts w:ascii="Arial" w:hAnsi="Arial" w:cs="Arial"/>
          <w:sz w:val="24"/>
          <w:szCs w:val="24"/>
        </w:rPr>
      </w:pPr>
    </w:p>
    <w:p w14:paraId="0520B187" w14:textId="77777777" w:rsidR="00E25E62" w:rsidRPr="004D5E6B" w:rsidRDefault="00AB6E47" w:rsidP="00DE7D9F">
      <w:pPr>
        <w:spacing w:after="0"/>
        <w:rPr>
          <w:rFonts w:ascii="Arial" w:hAnsi="Arial" w:cs="Arial"/>
          <w:b/>
          <w:sz w:val="24"/>
          <w:szCs w:val="24"/>
        </w:rPr>
      </w:pPr>
      <w:r w:rsidRPr="004D5E6B">
        <w:rPr>
          <w:rFonts w:ascii="Arial" w:hAnsi="Arial" w:cs="Arial"/>
          <w:b/>
          <w:sz w:val="24"/>
          <w:szCs w:val="24"/>
        </w:rPr>
        <w:t>Maintaining Contact with Students</w:t>
      </w:r>
    </w:p>
    <w:p w14:paraId="52473B85" w14:textId="77777777" w:rsidR="00AB6E47" w:rsidRPr="004D5E6B" w:rsidRDefault="00AB6E47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>During the closure period, regular contact will be made for any student that is vulnerable or needs support throughout this time</w:t>
      </w:r>
      <w:r w:rsidR="00DE7D9F" w:rsidRPr="004D5E6B">
        <w:rPr>
          <w:rFonts w:ascii="Arial" w:hAnsi="Arial" w:cs="Arial"/>
          <w:sz w:val="24"/>
          <w:szCs w:val="24"/>
        </w:rPr>
        <w:t>.</w:t>
      </w:r>
    </w:p>
    <w:p w14:paraId="11C32EFE" w14:textId="77777777" w:rsidR="00AB6E47" w:rsidRPr="004D5E6B" w:rsidRDefault="00AB6E47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Families of students who have high care needs and those who are known to social care </w:t>
      </w:r>
      <w:r w:rsidR="008C3413" w:rsidRPr="004D5E6B">
        <w:rPr>
          <w:rFonts w:ascii="Arial" w:hAnsi="Arial" w:cs="Arial"/>
          <w:sz w:val="24"/>
          <w:szCs w:val="24"/>
        </w:rPr>
        <w:t>will be contacted by Westcliff C</w:t>
      </w:r>
      <w:r w:rsidRPr="004D5E6B">
        <w:rPr>
          <w:rFonts w:ascii="Arial" w:hAnsi="Arial" w:cs="Arial"/>
          <w:sz w:val="24"/>
          <w:szCs w:val="24"/>
        </w:rPr>
        <w:t xml:space="preserve">entre staff once a week, for a welfare ‘check in’.  </w:t>
      </w:r>
    </w:p>
    <w:p w14:paraId="07EE794E" w14:textId="77777777" w:rsidR="00E25E62" w:rsidRPr="004D5E6B" w:rsidRDefault="00AB6E47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If </w:t>
      </w:r>
      <w:r w:rsidR="00363971" w:rsidRPr="004D5E6B">
        <w:rPr>
          <w:rFonts w:ascii="Arial" w:hAnsi="Arial" w:cs="Arial"/>
          <w:sz w:val="24"/>
          <w:szCs w:val="24"/>
        </w:rPr>
        <w:t>follow-up action</w:t>
      </w:r>
      <w:r w:rsidRPr="004D5E6B">
        <w:rPr>
          <w:rFonts w:ascii="Arial" w:hAnsi="Arial" w:cs="Arial"/>
          <w:sz w:val="24"/>
          <w:szCs w:val="24"/>
        </w:rPr>
        <w:t xml:space="preserve"> or support </w:t>
      </w:r>
      <w:r w:rsidR="00363971" w:rsidRPr="004D5E6B">
        <w:rPr>
          <w:rFonts w:ascii="Arial" w:hAnsi="Arial" w:cs="Arial"/>
          <w:sz w:val="24"/>
          <w:szCs w:val="24"/>
        </w:rPr>
        <w:t xml:space="preserve">is </w:t>
      </w:r>
      <w:r w:rsidRPr="004D5E6B">
        <w:rPr>
          <w:rFonts w:ascii="Arial" w:hAnsi="Arial" w:cs="Arial"/>
          <w:sz w:val="24"/>
          <w:szCs w:val="24"/>
        </w:rPr>
        <w:t xml:space="preserve">required, a member of staff will contact social care or any other relevant agency or service.  </w:t>
      </w:r>
    </w:p>
    <w:p w14:paraId="62B04D32" w14:textId="77777777" w:rsidR="00E25E62" w:rsidRPr="004D5E6B" w:rsidRDefault="00DE7D9F" w:rsidP="00DE7D9F">
      <w:pPr>
        <w:spacing w:after="0"/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>Re-</w:t>
      </w:r>
      <w:r w:rsidR="00E25E62" w:rsidRPr="004D5E6B">
        <w:rPr>
          <w:rFonts w:ascii="Arial" w:hAnsi="Arial" w:cs="Arial"/>
          <w:sz w:val="24"/>
          <w:szCs w:val="24"/>
        </w:rPr>
        <w:t>opening of the cen</w:t>
      </w:r>
      <w:r w:rsidRPr="004D5E6B">
        <w:rPr>
          <w:rFonts w:ascii="Arial" w:hAnsi="Arial" w:cs="Arial"/>
          <w:sz w:val="24"/>
          <w:szCs w:val="24"/>
        </w:rPr>
        <w:t>tres for learning will follow</w:t>
      </w:r>
      <w:r w:rsidR="00E25E62" w:rsidRPr="004D5E6B">
        <w:rPr>
          <w:rFonts w:ascii="Arial" w:hAnsi="Arial" w:cs="Arial"/>
          <w:sz w:val="24"/>
          <w:szCs w:val="24"/>
        </w:rPr>
        <w:t xml:space="preserve"> the government guidelines</w:t>
      </w:r>
      <w:r w:rsidR="00CB08E9" w:rsidRPr="004D5E6B">
        <w:rPr>
          <w:rFonts w:ascii="Arial" w:hAnsi="Arial" w:cs="Arial"/>
          <w:sz w:val="24"/>
          <w:szCs w:val="24"/>
        </w:rPr>
        <w:t>;</w:t>
      </w:r>
      <w:r w:rsidR="00E25E62" w:rsidRPr="004D5E6B">
        <w:rPr>
          <w:rFonts w:ascii="Arial" w:hAnsi="Arial" w:cs="Arial"/>
          <w:sz w:val="24"/>
          <w:szCs w:val="24"/>
        </w:rPr>
        <w:t xml:space="preserve"> this may include phased</w:t>
      </w:r>
      <w:r w:rsidR="004304EB" w:rsidRPr="004D5E6B">
        <w:rPr>
          <w:rFonts w:ascii="Arial" w:hAnsi="Arial" w:cs="Arial"/>
          <w:sz w:val="24"/>
          <w:szCs w:val="24"/>
        </w:rPr>
        <w:t xml:space="preserve"> return to </w:t>
      </w:r>
      <w:r w:rsidR="00E25E62" w:rsidRPr="004D5E6B">
        <w:rPr>
          <w:rFonts w:ascii="Arial" w:hAnsi="Arial" w:cs="Arial"/>
          <w:sz w:val="24"/>
          <w:szCs w:val="24"/>
        </w:rPr>
        <w:t xml:space="preserve">learning for specific groups. Such actions will be </w:t>
      </w:r>
      <w:r w:rsidR="004304EB" w:rsidRPr="004D5E6B">
        <w:rPr>
          <w:rFonts w:ascii="Arial" w:hAnsi="Arial" w:cs="Arial"/>
          <w:sz w:val="24"/>
          <w:szCs w:val="24"/>
        </w:rPr>
        <w:t>undertaken</w:t>
      </w:r>
      <w:r w:rsidR="00E25E62" w:rsidRPr="004D5E6B">
        <w:rPr>
          <w:rFonts w:ascii="Arial" w:hAnsi="Arial" w:cs="Arial"/>
          <w:sz w:val="24"/>
          <w:szCs w:val="24"/>
        </w:rPr>
        <w:t xml:space="preserve"> with the safety of learners as paramount</w:t>
      </w:r>
      <w:r w:rsidR="00CB08E9" w:rsidRPr="004D5E6B">
        <w:rPr>
          <w:rFonts w:ascii="Arial" w:hAnsi="Arial" w:cs="Arial"/>
          <w:sz w:val="24"/>
          <w:szCs w:val="24"/>
        </w:rPr>
        <w:t>;</w:t>
      </w:r>
      <w:r w:rsidR="00E25E62" w:rsidRPr="004D5E6B">
        <w:rPr>
          <w:rFonts w:ascii="Arial" w:hAnsi="Arial" w:cs="Arial"/>
          <w:sz w:val="24"/>
          <w:szCs w:val="24"/>
        </w:rPr>
        <w:t xml:space="preserve"> all actions would be risk assessed.</w:t>
      </w:r>
    </w:p>
    <w:p w14:paraId="208E6948" w14:textId="77777777" w:rsidR="00AB6E47" w:rsidRPr="004D5E6B" w:rsidRDefault="00AB6E47" w:rsidP="00DE7D9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1269BB23" w14:textId="77777777" w:rsidR="00AB6E47" w:rsidRPr="004D5E6B" w:rsidRDefault="00AB6E47" w:rsidP="00DE7D9F">
      <w:pPr>
        <w:spacing w:after="0"/>
        <w:rPr>
          <w:rFonts w:ascii="Arial" w:hAnsi="Arial" w:cs="Arial"/>
          <w:b/>
          <w:sz w:val="24"/>
          <w:szCs w:val="24"/>
        </w:rPr>
      </w:pPr>
      <w:r w:rsidRPr="004D5E6B">
        <w:rPr>
          <w:rFonts w:ascii="Arial" w:hAnsi="Arial" w:cs="Arial"/>
          <w:b/>
          <w:sz w:val="24"/>
          <w:szCs w:val="24"/>
        </w:rPr>
        <w:t xml:space="preserve">Reporting a concern as a member of staff </w:t>
      </w:r>
    </w:p>
    <w:p w14:paraId="7D3CE83B" w14:textId="77777777" w:rsidR="00AB6E47" w:rsidRPr="004D5E6B" w:rsidRDefault="00AB6E47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>If a staff member has</w:t>
      </w:r>
      <w:r w:rsidR="00363971" w:rsidRPr="004D5E6B">
        <w:rPr>
          <w:rFonts w:ascii="Arial" w:hAnsi="Arial" w:cs="Arial"/>
          <w:sz w:val="24"/>
          <w:szCs w:val="24"/>
        </w:rPr>
        <w:t xml:space="preserve"> a concern about a student,</w:t>
      </w:r>
      <w:r w:rsidRPr="004D5E6B">
        <w:rPr>
          <w:rFonts w:ascii="Arial" w:hAnsi="Arial" w:cs="Arial"/>
          <w:sz w:val="24"/>
          <w:szCs w:val="24"/>
        </w:rPr>
        <w:t xml:space="preserve"> this can be reported through the usual process of emailing the safeguarding team at </w:t>
      </w:r>
      <w:hyperlink r:id="rId10" w:history="1">
        <w:r w:rsidRPr="004D5E6B">
          <w:rPr>
            <w:rStyle w:val="Hyperlink"/>
            <w:rFonts w:ascii="Arial" w:hAnsi="Arial" w:cs="Arial"/>
            <w:sz w:val="24"/>
            <w:szCs w:val="24"/>
          </w:rPr>
          <w:t>SafeguardingTeam@southend-adult.ac.uk</w:t>
        </w:r>
      </w:hyperlink>
      <w:r w:rsidRPr="004D5E6B">
        <w:rPr>
          <w:rFonts w:ascii="Arial" w:hAnsi="Arial" w:cs="Arial"/>
          <w:sz w:val="24"/>
          <w:szCs w:val="24"/>
        </w:rPr>
        <w:t xml:space="preserve">. </w:t>
      </w:r>
    </w:p>
    <w:p w14:paraId="24A61A51" w14:textId="77777777" w:rsidR="00AB6E47" w:rsidRPr="004D5E6B" w:rsidRDefault="00AB6E47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>Staff are able to report concerns through our digital system her</w:t>
      </w:r>
      <w:r w:rsidR="00DE7D9F" w:rsidRPr="004D5E6B">
        <w:rPr>
          <w:rFonts w:ascii="Arial" w:hAnsi="Arial" w:cs="Arial"/>
          <w:sz w:val="24"/>
          <w:szCs w:val="24"/>
        </w:rPr>
        <w:t>e:</w:t>
      </w:r>
      <w:r w:rsidRPr="004D5E6B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4D5E6B">
          <w:rPr>
            <w:rStyle w:val="Hyperlink"/>
            <w:rFonts w:ascii="Arial" w:hAnsi="Arial" w:cs="Arial"/>
            <w:sz w:val="24"/>
            <w:szCs w:val="24"/>
          </w:rPr>
          <w:t>https://app.safeguard.software/auth.asp?page=login</w:t>
        </w:r>
      </w:hyperlink>
    </w:p>
    <w:p w14:paraId="134C6B12" w14:textId="77777777" w:rsidR="00AB6E47" w:rsidRPr="004D5E6B" w:rsidRDefault="00AB6E47" w:rsidP="00DE7D9F">
      <w:pPr>
        <w:spacing w:after="0"/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Or </w:t>
      </w:r>
      <w:r w:rsidR="00DE7D9F" w:rsidRPr="004D5E6B">
        <w:rPr>
          <w:rFonts w:ascii="Arial" w:hAnsi="Arial" w:cs="Arial"/>
          <w:sz w:val="24"/>
          <w:szCs w:val="24"/>
        </w:rPr>
        <w:t xml:space="preserve">by </w:t>
      </w:r>
      <w:r w:rsidRPr="004D5E6B">
        <w:rPr>
          <w:rFonts w:ascii="Arial" w:hAnsi="Arial" w:cs="Arial"/>
          <w:sz w:val="24"/>
          <w:szCs w:val="24"/>
        </w:rPr>
        <w:t>contacting our designated safeguarding leads at the contacts above.</w:t>
      </w:r>
    </w:p>
    <w:p w14:paraId="75B45C9D" w14:textId="77777777" w:rsidR="007242E1" w:rsidRPr="004D5E6B" w:rsidRDefault="007242E1" w:rsidP="00DE7D9F">
      <w:pPr>
        <w:spacing w:after="0"/>
        <w:rPr>
          <w:rFonts w:ascii="Arial" w:hAnsi="Arial" w:cs="Arial"/>
          <w:sz w:val="24"/>
          <w:szCs w:val="24"/>
        </w:rPr>
      </w:pPr>
    </w:p>
    <w:p w14:paraId="2351F364" w14:textId="77777777" w:rsidR="007242E1" w:rsidRPr="004D5E6B" w:rsidRDefault="007242E1" w:rsidP="00DE7D9F">
      <w:pPr>
        <w:spacing w:after="0"/>
        <w:rPr>
          <w:rFonts w:ascii="Arial" w:hAnsi="Arial" w:cs="Arial"/>
          <w:b/>
          <w:sz w:val="24"/>
          <w:szCs w:val="24"/>
        </w:rPr>
      </w:pPr>
      <w:r w:rsidRPr="004D5E6B">
        <w:rPr>
          <w:rFonts w:ascii="Arial" w:hAnsi="Arial" w:cs="Arial"/>
          <w:b/>
          <w:sz w:val="24"/>
          <w:szCs w:val="24"/>
        </w:rPr>
        <w:t>Online learning</w:t>
      </w:r>
    </w:p>
    <w:p w14:paraId="19F2FCA7" w14:textId="77777777" w:rsidR="001402FE" w:rsidRPr="004D5E6B" w:rsidRDefault="00DE7D9F" w:rsidP="00AB6E47">
      <w:pPr>
        <w:rPr>
          <w:rFonts w:ascii="Arial" w:hAnsi="Arial" w:cs="Arial"/>
          <w:sz w:val="24"/>
          <w:szCs w:val="24"/>
        </w:rPr>
      </w:pPr>
      <w:r w:rsidRPr="004D5E6B">
        <w:rPr>
          <w:rFonts w:ascii="Arial" w:hAnsi="Arial" w:cs="Arial"/>
          <w:sz w:val="24"/>
          <w:szCs w:val="24"/>
        </w:rPr>
        <w:t xml:space="preserve">Online </w:t>
      </w:r>
      <w:r w:rsidR="004304EB" w:rsidRPr="004D5E6B">
        <w:rPr>
          <w:rFonts w:ascii="Arial" w:hAnsi="Arial" w:cs="Arial"/>
          <w:sz w:val="24"/>
          <w:szCs w:val="24"/>
        </w:rPr>
        <w:t>safety advice will follow IT usage policy and</w:t>
      </w:r>
      <w:r w:rsidR="00A07A4A" w:rsidRPr="004D5E6B">
        <w:rPr>
          <w:rFonts w:ascii="Arial" w:hAnsi="Arial" w:cs="Arial"/>
          <w:sz w:val="24"/>
          <w:szCs w:val="24"/>
        </w:rPr>
        <w:t xml:space="preserve"> a</w:t>
      </w:r>
      <w:r w:rsidR="004304EB" w:rsidRPr="004D5E6B">
        <w:rPr>
          <w:rFonts w:ascii="Arial" w:hAnsi="Arial" w:cs="Arial"/>
          <w:sz w:val="24"/>
          <w:szCs w:val="24"/>
        </w:rPr>
        <w:t xml:space="preserve"> refresher of these guidelines will be sent out to staff and students</w:t>
      </w:r>
      <w:r w:rsidR="00AD076C" w:rsidRPr="004D5E6B">
        <w:rPr>
          <w:rFonts w:ascii="Arial" w:hAnsi="Arial" w:cs="Arial"/>
          <w:sz w:val="24"/>
          <w:szCs w:val="24"/>
        </w:rPr>
        <w:t>.</w:t>
      </w:r>
    </w:p>
    <w:p w14:paraId="19D3446C" w14:textId="77777777" w:rsidR="00AD076C" w:rsidRPr="004D5E6B" w:rsidRDefault="00AD076C" w:rsidP="00AB6E47">
      <w:pPr>
        <w:rPr>
          <w:rFonts w:ascii="Arial" w:hAnsi="Arial" w:cs="Arial"/>
          <w:sz w:val="24"/>
          <w:szCs w:val="24"/>
        </w:rPr>
      </w:pPr>
    </w:p>
    <w:p w14:paraId="58F4AE16" w14:textId="77777777" w:rsidR="00AD076C" w:rsidRPr="004D5E6B" w:rsidRDefault="00AD076C" w:rsidP="00AB6E47">
      <w:pPr>
        <w:rPr>
          <w:rFonts w:ascii="Arial" w:hAnsi="Arial" w:cs="Arial"/>
          <w:sz w:val="24"/>
          <w:szCs w:val="24"/>
        </w:rPr>
      </w:pPr>
    </w:p>
    <w:p w14:paraId="3DC76D71" w14:textId="77777777" w:rsidR="00347F37" w:rsidRPr="004D5E6B" w:rsidRDefault="00347F37" w:rsidP="004D5E6B">
      <w:pPr>
        <w:rPr>
          <w:rFonts w:ascii="Arial" w:hAnsi="Arial" w:cs="Arial"/>
          <w:sz w:val="24"/>
          <w:szCs w:val="24"/>
        </w:rPr>
      </w:pPr>
    </w:p>
    <w:sectPr w:rsidR="00347F37" w:rsidRPr="004D5E6B" w:rsidSect="00D6651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4C8BC" w14:textId="77777777" w:rsidR="00172009" w:rsidRDefault="00172009" w:rsidP="004D5E6B">
      <w:pPr>
        <w:spacing w:after="0" w:line="240" w:lineRule="auto"/>
      </w:pPr>
      <w:r>
        <w:separator/>
      </w:r>
    </w:p>
  </w:endnote>
  <w:endnote w:type="continuationSeparator" w:id="0">
    <w:p w14:paraId="21E6ADF6" w14:textId="77777777" w:rsidR="00172009" w:rsidRDefault="00172009" w:rsidP="004D5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4974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31983" w14:textId="77777777" w:rsidR="004D5E6B" w:rsidRDefault="004D5E6B">
        <w:pPr>
          <w:pStyle w:val="Footer"/>
          <w:jc w:val="right"/>
          <w:rPr>
            <w:noProof/>
          </w:rPr>
        </w:pPr>
        <w:r>
          <w:rPr>
            <w:noProof/>
          </w:rPr>
          <w:t>1</w:t>
        </w:r>
      </w:p>
      <w:p w14:paraId="3F367A40" w14:textId="77777777" w:rsidR="004D5E6B" w:rsidRDefault="004D5E6B" w:rsidP="004D5E6B">
        <w:pPr>
          <w:pStyle w:val="Footer"/>
        </w:pPr>
        <w:r w:rsidRPr="00C95F2A">
          <w:t>SACC –</w:t>
        </w:r>
        <w:r>
          <w:t xml:space="preserve"> Governing Body Approved May 2020 – review June </w:t>
        </w:r>
        <w:r w:rsidRPr="00C95F2A">
          <w:t>2020</w:t>
        </w:r>
      </w:p>
    </w:sdtContent>
  </w:sdt>
  <w:p w14:paraId="27FCC3EA" w14:textId="77777777" w:rsidR="004D5E6B" w:rsidRDefault="004D5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1EC09" w14:textId="77777777" w:rsidR="00172009" w:rsidRDefault="00172009" w:rsidP="004D5E6B">
      <w:pPr>
        <w:spacing w:after="0" w:line="240" w:lineRule="auto"/>
      </w:pPr>
      <w:r>
        <w:separator/>
      </w:r>
    </w:p>
  </w:footnote>
  <w:footnote w:type="continuationSeparator" w:id="0">
    <w:p w14:paraId="62AAAA3E" w14:textId="77777777" w:rsidR="00172009" w:rsidRDefault="00172009" w:rsidP="004D5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C4576" w14:textId="117FAD76" w:rsidR="004D5E6B" w:rsidRDefault="004D5E6B" w:rsidP="004D5E6B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E47"/>
    <w:rsid w:val="000855BC"/>
    <w:rsid w:val="001402FE"/>
    <w:rsid w:val="00172009"/>
    <w:rsid w:val="001B7E63"/>
    <w:rsid w:val="001E2130"/>
    <w:rsid w:val="00211EBE"/>
    <w:rsid w:val="00347F37"/>
    <w:rsid w:val="00363971"/>
    <w:rsid w:val="004304EB"/>
    <w:rsid w:val="00433B14"/>
    <w:rsid w:val="004B31F1"/>
    <w:rsid w:val="004D5E6B"/>
    <w:rsid w:val="00530074"/>
    <w:rsid w:val="007242E1"/>
    <w:rsid w:val="008C3413"/>
    <w:rsid w:val="00A07A4A"/>
    <w:rsid w:val="00AB6E47"/>
    <w:rsid w:val="00AD076C"/>
    <w:rsid w:val="00B52195"/>
    <w:rsid w:val="00CB08E9"/>
    <w:rsid w:val="00DE7D9F"/>
    <w:rsid w:val="00E2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C0730"/>
  <w15:docId w15:val="{CC153FA4-1D48-4AEE-9060-F2042B69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6E47"/>
    <w:rPr>
      <w:color w:val="0563C1" w:themeColor="hyperlink"/>
      <w:u w:val="single"/>
    </w:rPr>
  </w:style>
  <w:style w:type="character" w:customStyle="1" w:styleId="tel">
    <w:name w:val="tel"/>
    <w:basedOn w:val="DefaultParagraphFont"/>
    <w:rsid w:val="00AB6E47"/>
  </w:style>
  <w:style w:type="paragraph" w:styleId="Header">
    <w:name w:val="header"/>
    <w:basedOn w:val="Normal"/>
    <w:link w:val="HeaderChar"/>
    <w:uiPriority w:val="99"/>
    <w:unhideWhenUsed/>
    <w:rsid w:val="004D5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E6B"/>
  </w:style>
  <w:style w:type="paragraph" w:styleId="Footer">
    <w:name w:val="footer"/>
    <w:basedOn w:val="Normal"/>
    <w:link w:val="FooterChar"/>
    <w:uiPriority w:val="99"/>
    <w:unhideWhenUsed/>
    <w:rsid w:val="004D5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E6B"/>
  </w:style>
  <w:style w:type="paragraph" w:styleId="BalloonText">
    <w:name w:val="Balloon Text"/>
    <w:basedOn w:val="Normal"/>
    <w:link w:val="BalloonTextChar"/>
    <w:uiPriority w:val="99"/>
    <w:semiHidden/>
    <w:unhideWhenUsed/>
    <w:rsid w:val="0008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BC"/>
    <w:rPr>
      <w:rFonts w:ascii="Tahoma" w:hAnsi="Tahoma" w:cs="Tahoma"/>
      <w:sz w:val="16"/>
      <w:szCs w:val="16"/>
    </w:rPr>
  </w:style>
  <w:style w:type="paragraph" w:customStyle="1" w:styleId="DAAnnexes">
    <w:name w:val="DA Annexes"/>
    <w:basedOn w:val="Normal"/>
    <w:link w:val="DAAnnexesChar"/>
    <w:qFormat/>
    <w:rsid w:val="001E2130"/>
    <w:pPr>
      <w:tabs>
        <w:tab w:val="left" w:pos="0"/>
      </w:tabs>
      <w:autoSpaceDE w:val="0"/>
      <w:autoSpaceDN w:val="0"/>
      <w:adjustRightInd w:val="0"/>
      <w:spacing w:before="120" w:after="120" w:line="240" w:lineRule="auto"/>
      <w:contextualSpacing/>
    </w:pPr>
    <w:rPr>
      <w:rFonts w:ascii="Arial" w:hAnsi="Arial" w:cs="Arial"/>
      <w:b/>
      <w:bCs/>
      <w:color w:val="2A2853"/>
      <w:sz w:val="28"/>
      <w:szCs w:val="28"/>
    </w:rPr>
  </w:style>
  <w:style w:type="character" w:customStyle="1" w:styleId="DAAnnexesChar">
    <w:name w:val="DA Annexes Char"/>
    <w:basedOn w:val="DefaultParagraphFont"/>
    <w:link w:val="DAAnnexes"/>
    <w:rsid w:val="001E2130"/>
    <w:rPr>
      <w:rFonts w:ascii="Arial" w:hAnsi="Arial" w:cs="Arial"/>
      <w:b/>
      <w:bCs/>
      <w:color w:val="2A285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Adult Community College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North</dc:creator>
  <cp:lastModifiedBy>charlie</cp:lastModifiedBy>
  <cp:revision>3</cp:revision>
  <dcterms:created xsi:type="dcterms:W3CDTF">2020-09-29T11:05:00Z</dcterms:created>
  <dcterms:modified xsi:type="dcterms:W3CDTF">2020-09-29T11:31:00Z</dcterms:modified>
</cp:coreProperties>
</file>