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75F7D" w14:textId="77777777" w:rsidR="001D35E0" w:rsidRDefault="001D35E0" w:rsidP="001D35E0">
      <w:pPr>
        <w:pStyle w:val="DAAnnexes"/>
      </w:pPr>
      <w:bookmarkStart w:id="0" w:name="_Hlk53758094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015A40E9" wp14:editId="7E78DE44">
            <wp:simplePos x="0" y="0"/>
            <wp:positionH relativeFrom="column">
              <wp:posOffset>3333750</wp:posOffset>
            </wp:positionH>
            <wp:positionV relativeFrom="paragraph">
              <wp:posOffset>-586740</wp:posOffset>
            </wp:positionV>
            <wp:extent cx="1393825" cy="607519"/>
            <wp:effectExtent l="0" t="0" r="0" b="254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60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1312" behindDoc="0" locked="0" layoutInCell="1" allowOverlap="1" wp14:anchorId="7DF3DCAC" wp14:editId="0F65B58A">
            <wp:simplePos x="0" y="0"/>
            <wp:positionH relativeFrom="column">
              <wp:posOffset>4812978</wp:posOffset>
            </wp:positionH>
            <wp:positionV relativeFrom="paragraph">
              <wp:posOffset>-537210</wp:posOffset>
            </wp:positionV>
            <wp:extent cx="1537658" cy="480060"/>
            <wp:effectExtent l="0" t="0" r="5715" b="0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50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>Quality Assurance</w:t>
      </w:r>
      <w:r w:rsidRPr="00D66CA8">
        <w:rPr>
          <w:rFonts w:eastAsia="Times New Roman"/>
        </w:rPr>
        <w:t xml:space="preserve"> </w:t>
      </w:r>
      <w:r w:rsidRPr="00D66CA8">
        <w:t>Materials</w:t>
      </w:r>
    </w:p>
    <w:p w14:paraId="4A07394B" w14:textId="77777777" w:rsidR="001D35E0" w:rsidRDefault="001D35E0" w:rsidP="001D35E0">
      <w:pPr>
        <w:pStyle w:val="DAAnnexes"/>
      </w:pPr>
    </w:p>
    <w:p w14:paraId="122DC7E4" w14:textId="1332AD00" w:rsidR="001D35E0" w:rsidRDefault="001D35E0" w:rsidP="001D35E0">
      <w:pPr>
        <w:pStyle w:val="DAAnnexes"/>
      </w:pPr>
      <w:r w:rsidRPr="00E403C3">
        <w:rPr>
          <w:rFonts w:ascii="inherit" w:eastAsia="Times New Roman" w:hAnsi="inherit" w:cs="Helvetica"/>
          <w:noProof/>
          <w:color w:val="5E5E5E"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5D6EB26B" wp14:editId="7BF82489">
            <wp:simplePos x="0" y="0"/>
            <wp:positionH relativeFrom="margin">
              <wp:posOffset>5284470</wp:posOffset>
            </wp:positionH>
            <wp:positionV relativeFrom="margin">
              <wp:posOffset>922020</wp:posOffset>
            </wp:positionV>
            <wp:extent cx="878840" cy="8788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5E0">
        <w:t>Annex 3 - Bromley Adult Education College QA of induction and IAG</w:t>
      </w:r>
      <w:r>
        <w:t xml:space="preserve"> (in 3 steps)</w:t>
      </w:r>
    </w:p>
    <w:bookmarkEnd w:id="0"/>
    <w:p w14:paraId="2DE31BDE" w14:textId="01BB8D91" w:rsidR="001D35E0" w:rsidRDefault="001D35E0" w:rsidP="005547BC">
      <w:pPr>
        <w:spacing w:after="120"/>
        <w:rPr>
          <w:rFonts w:ascii="Arial" w:hAnsi="Arial" w:cs="Arial"/>
          <w:bCs/>
          <w:lang w:val="en-US"/>
        </w:rPr>
      </w:pPr>
    </w:p>
    <w:p w14:paraId="03814927" w14:textId="009A5214" w:rsidR="001D35E0" w:rsidRPr="001D35E0" w:rsidRDefault="001D35E0" w:rsidP="001D35E0">
      <w:pPr>
        <w:spacing w:after="120"/>
        <w:rPr>
          <w:rFonts w:ascii="Arial" w:hAnsi="Arial" w:cs="Arial"/>
          <w:b/>
          <w:bCs/>
          <w:color w:val="2A2853"/>
          <w:sz w:val="28"/>
          <w:szCs w:val="28"/>
        </w:rPr>
      </w:pPr>
      <w:r w:rsidRPr="001D35E0">
        <w:rPr>
          <w:rFonts w:ascii="Arial" w:hAnsi="Arial" w:cs="Arial"/>
          <w:b/>
          <w:bCs/>
          <w:color w:val="2A2853"/>
          <w:sz w:val="28"/>
          <w:szCs w:val="28"/>
        </w:rPr>
        <w:t>Induction and IAG Monitoring</w:t>
      </w:r>
    </w:p>
    <w:p w14:paraId="11E0033C" w14:textId="3476A4C9" w:rsidR="001D35E0" w:rsidRDefault="001D35E0" w:rsidP="001D35E0">
      <w:pPr>
        <w:spacing w:after="120"/>
        <w:rPr>
          <w:rFonts w:ascii="Arial" w:hAnsi="Arial" w:cs="Arial"/>
          <w:lang w:val="en-US"/>
        </w:rPr>
      </w:pPr>
      <w:r w:rsidRPr="00E403C3">
        <w:rPr>
          <w:rFonts w:ascii="Arial" w:hAnsi="Arial" w:cs="Arial"/>
          <w:lang w:val="en-US"/>
        </w:rPr>
        <w:t>Google form filled online and sent to the tutor.</w:t>
      </w:r>
      <w:r w:rsidRPr="00721DA8">
        <w:rPr>
          <w:rFonts w:ascii="Arial" w:hAnsi="Arial" w:cs="Arial"/>
          <w:lang w:val="en-US"/>
        </w:rPr>
        <w:t xml:space="preserve"> </w:t>
      </w:r>
    </w:p>
    <w:p w14:paraId="469C8F1B" w14:textId="77777777" w:rsidR="001D35E0" w:rsidRPr="00721DA8" w:rsidRDefault="001D35E0" w:rsidP="001D35E0">
      <w:pPr>
        <w:spacing w:after="120"/>
        <w:rPr>
          <w:rFonts w:ascii="Arial" w:hAnsi="Arial" w:cs="Arial"/>
          <w:lang w:val="en-US"/>
        </w:rPr>
      </w:pPr>
    </w:p>
    <w:p w14:paraId="6FC0046C" w14:textId="77777777" w:rsidR="001D35E0" w:rsidRDefault="001D35E0" w:rsidP="001D35E0">
      <w:pPr>
        <w:spacing w:after="120"/>
        <w:rPr>
          <w:rFonts w:ascii="Arial" w:hAnsi="Arial" w:cs="Arial"/>
          <w:lang w:val="en-US"/>
        </w:rPr>
      </w:pPr>
      <w:r w:rsidRPr="00721DA8">
        <w:rPr>
          <w:rFonts w:ascii="Arial" w:hAnsi="Arial" w:cs="Arial"/>
          <w:b/>
          <w:lang w:val="en-US"/>
        </w:rPr>
        <w:t>Step 1:</w:t>
      </w:r>
      <w:r w:rsidRPr="00721DA8">
        <w:rPr>
          <w:rFonts w:ascii="Arial" w:hAnsi="Arial" w:cs="Arial"/>
          <w:lang w:val="en-US"/>
        </w:rPr>
        <w:t xml:space="preserve"> </w:t>
      </w:r>
      <w:r w:rsidRPr="00721DA8">
        <w:rPr>
          <w:rFonts w:ascii="Arial" w:hAnsi="Arial" w:cs="Arial"/>
          <w:b/>
          <w:lang w:val="en-US"/>
        </w:rPr>
        <w:t xml:space="preserve">Short </w:t>
      </w:r>
      <w:r w:rsidRPr="00E403C3">
        <w:rPr>
          <w:rFonts w:ascii="Arial" w:hAnsi="Arial" w:cs="Arial"/>
          <w:b/>
          <w:lang w:val="en-US"/>
        </w:rPr>
        <w:t>online</w:t>
      </w:r>
      <w:r>
        <w:rPr>
          <w:rFonts w:ascii="Arial" w:hAnsi="Arial" w:cs="Arial"/>
          <w:b/>
          <w:lang w:val="en-US"/>
        </w:rPr>
        <w:t xml:space="preserve"> </w:t>
      </w:r>
      <w:r w:rsidRPr="00721DA8">
        <w:rPr>
          <w:rFonts w:ascii="Arial" w:hAnsi="Arial" w:cs="Arial"/>
          <w:b/>
          <w:lang w:val="en-US"/>
        </w:rPr>
        <w:t>visits</w:t>
      </w:r>
      <w:r>
        <w:rPr>
          <w:rFonts w:ascii="Arial" w:hAnsi="Arial" w:cs="Arial"/>
          <w:b/>
          <w:lang w:val="en-US"/>
        </w:rPr>
        <w:t xml:space="preserve"> </w:t>
      </w:r>
      <w:r w:rsidRPr="00721DA8">
        <w:rPr>
          <w:rFonts w:ascii="Arial" w:hAnsi="Arial" w:cs="Arial"/>
          <w:b/>
          <w:lang w:val="en-US"/>
        </w:rPr>
        <w:t>to classrooms to see practice in action.</w:t>
      </w:r>
      <w:r w:rsidRPr="00721DA8">
        <w:rPr>
          <w:rFonts w:ascii="Arial" w:hAnsi="Arial" w:cs="Arial"/>
          <w:lang w:val="en-US"/>
        </w:rPr>
        <w:t xml:space="preserve">  </w:t>
      </w:r>
    </w:p>
    <w:p w14:paraId="59E8D2C3" w14:textId="3CDFC61C" w:rsidR="001D35E0" w:rsidRPr="00721DA8" w:rsidRDefault="001D35E0" w:rsidP="001D35E0">
      <w:pPr>
        <w:spacing w:after="120"/>
        <w:rPr>
          <w:rFonts w:ascii="Arial" w:hAnsi="Arial" w:cs="Arial"/>
          <w:lang w:val="en-US"/>
        </w:rPr>
      </w:pPr>
      <w:r w:rsidRPr="00721DA8">
        <w:rPr>
          <w:rFonts w:ascii="Arial" w:hAnsi="Arial" w:cs="Arial"/>
          <w:lang w:val="en-US"/>
        </w:rPr>
        <w:t xml:space="preserve">All observations/visits are RAG rated and inform further professional conversation and development. </w:t>
      </w:r>
    </w:p>
    <w:tbl>
      <w:tblPr>
        <w:tblStyle w:val="TableGrid"/>
        <w:tblW w:w="8886" w:type="dxa"/>
        <w:tblInd w:w="607" w:type="dxa"/>
        <w:tblLook w:val="04A0" w:firstRow="1" w:lastRow="0" w:firstColumn="1" w:lastColumn="0" w:noHBand="0" w:noVBand="1"/>
      </w:tblPr>
      <w:tblGrid>
        <w:gridCol w:w="8886"/>
      </w:tblGrid>
      <w:tr w:rsidR="001D35E0" w:rsidRPr="00721DA8" w14:paraId="19CCF6DF" w14:textId="77777777" w:rsidTr="001D35E0">
        <w:tc>
          <w:tcPr>
            <w:tcW w:w="8886" w:type="dxa"/>
          </w:tcPr>
          <w:p w14:paraId="53EA64FF" w14:textId="77777777" w:rsidR="001D35E0" w:rsidRPr="00721DA8" w:rsidRDefault="001D35E0" w:rsidP="001F00D6">
            <w:pPr>
              <w:rPr>
                <w:rFonts w:ascii="Arial" w:hAnsi="Arial" w:cs="Arial"/>
                <w:b/>
                <w:lang w:val="en-US"/>
              </w:rPr>
            </w:pPr>
            <w:r w:rsidRPr="00721DA8">
              <w:rPr>
                <w:rFonts w:ascii="Arial" w:hAnsi="Arial" w:cs="Arial"/>
                <w:b/>
                <w:lang w:val="en-US"/>
              </w:rPr>
              <w:t>Quality of education; observer includes examples under the following:</w:t>
            </w:r>
          </w:p>
          <w:p w14:paraId="62316287" w14:textId="77777777" w:rsidR="001D35E0" w:rsidRPr="00721DA8" w:rsidRDefault="001D35E0" w:rsidP="001F00D6">
            <w:pPr>
              <w:rPr>
                <w:rFonts w:ascii="Arial" w:hAnsi="Arial" w:cs="Arial"/>
                <w:lang w:val="en-US"/>
              </w:rPr>
            </w:pPr>
            <w:r w:rsidRPr="00721DA8">
              <w:rPr>
                <w:rFonts w:ascii="Arial" w:hAnsi="Arial" w:cs="Arial"/>
                <w:lang w:val="en-US"/>
              </w:rPr>
              <w:t>Evidence of the induction video shared with students / college rules negotiated (special attention to Covid-secure measures)</w:t>
            </w:r>
          </w:p>
          <w:p w14:paraId="1B9DB15B" w14:textId="77777777" w:rsidR="001D35E0" w:rsidRPr="00721DA8" w:rsidRDefault="001D35E0" w:rsidP="001F00D6">
            <w:pPr>
              <w:rPr>
                <w:rFonts w:ascii="Arial" w:hAnsi="Arial" w:cs="Arial"/>
                <w:lang w:val="en-US"/>
              </w:rPr>
            </w:pPr>
          </w:p>
          <w:p w14:paraId="0BA9C182" w14:textId="77777777" w:rsidR="001D35E0" w:rsidRPr="00721DA8" w:rsidRDefault="001D35E0" w:rsidP="001F00D6">
            <w:pPr>
              <w:rPr>
                <w:rFonts w:ascii="Arial" w:hAnsi="Arial" w:cs="Arial"/>
                <w:bCs/>
                <w:color w:val="000000"/>
              </w:rPr>
            </w:pPr>
            <w:r w:rsidRPr="00AC32F2">
              <w:rPr>
                <w:rFonts w:ascii="Arial" w:hAnsi="Arial" w:cs="Arial"/>
                <w:b/>
                <w:color w:val="000000"/>
              </w:rPr>
              <w:t>Intent:</w:t>
            </w:r>
            <w:r w:rsidRPr="00721DA8">
              <w:rPr>
                <w:rFonts w:ascii="Arial" w:hAnsi="Arial" w:cs="Arial"/>
                <w:bCs/>
                <w:color w:val="000000"/>
              </w:rPr>
              <w:t xml:space="preserve"> examples of how the tutor covered curriculum coverage and intended outcomes (online delivery mentioned?)</w:t>
            </w:r>
          </w:p>
          <w:p w14:paraId="0A715CB7" w14:textId="77777777" w:rsidR="001D35E0" w:rsidRPr="00721DA8" w:rsidRDefault="001D35E0" w:rsidP="001F00D6">
            <w:pPr>
              <w:rPr>
                <w:rFonts w:ascii="Arial" w:hAnsi="Arial" w:cs="Arial"/>
                <w:lang w:val="en-US"/>
              </w:rPr>
            </w:pPr>
          </w:p>
          <w:p w14:paraId="39FE8CB5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AC32F2">
              <w:rPr>
                <w:rFonts w:ascii="Arial" w:hAnsi="Arial" w:cs="Arial"/>
                <w:b/>
                <w:color w:val="000000"/>
              </w:rPr>
              <w:t>Implementation:</w:t>
            </w:r>
            <w:r w:rsidRPr="00721DA8">
              <w:rPr>
                <w:rFonts w:ascii="Arial" w:hAnsi="Arial" w:cs="Arial"/>
                <w:bCs/>
                <w:color w:val="000000"/>
              </w:rPr>
              <w:t xml:space="preserve"> examples of how the tutor covered learning styles and agreed pedagogy and assessment</w:t>
            </w:r>
          </w:p>
          <w:p w14:paraId="7568C661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F8F7425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AC32F2">
              <w:rPr>
                <w:rFonts w:ascii="Arial" w:hAnsi="Arial" w:cs="Arial"/>
                <w:b/>
                <w:color w:val="000000"/>
              </w:rPr>
              <w:t>Impact:</w:t>
            </w:r>
            <w:r w:rsidRPr="00721DA8">
              <w:rPr>
                <w:rFonts w:ascii="Arial" w:hAnsi="Arial" w:cs="Arial"/>
                <w:bCs/>
                <w:color w:val="000000"/>
              </w:rPr>
              <w:t xml:space="preserve"> examples of how the tutor informed of ways of checking progress; special attention to long term memory learning; whether progression and destinations have been touched on.</w:t>
            </w:r>
          </w:p>
          <w:p w14:paraId="4D67817D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</w:p>
          <w:p w14:paraId="16DF6E48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/>
                <w:bCs/>
                <w:color w:val="000000"/>
              </w:rPr>
              <w:t>Behaviour and attitudes</w:t>
            </w:r>
            <w:r w:rsidRPr="00721DA8">
              <w:rPr>
                <w:rFonts w:ascii="Arial" w:hAnsi="Arial" w:cs="Arial"/>
                <w:bCs/>
                <w:color w:val="000000"/>
              </w:rPr>
              <w:t>;</w:t>
            </w:r>
            <w:r w:rsidRPr="00721DA8">
              <w:rPr>
                <w:rFonts w:ascii="Arial" w:hAnsi="Arial" w:cs="Arial"/>
                <w:b/>
                <w:lang w:val="en-US"/>
              </w:rPr>
              <w:t xml:space="preserve"> observer includes examples under the following:</w:t>
            </w:r>
          </w:p>
          <w:p w14:paraId="149679C7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Whether there are any concerns towards Covid-secure measures</w:t>
            </w:r>
          </w:p>
          <w:p w14:paraId="6BCA94EB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Evidence of the ‘online etiquette’ video discussed with students and their views on this</w:t>
            </w:r>
          </w:p>
          <w:p w14:paraId="55BFDC1A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Attitudes to learning in the classroom, or blended learning, or online sessions</w:t>
            </w:r>
          </w:p>
          <w:p w14:paraId="3C6BBE77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Attitudes to homework and independent work</w:t>
            </w:r>
          </w:p>
          <w:p w14:paraId="0C76C016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Behaviour online</w:t>
            </w:r>
          </w:p>
          <w:p w14:paraId="42B3D233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Attendance and punctuality</w:t>
            </w:r>
          </w:p>
          <w:p w14:paraId="0793CFF0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Respect</w:t>
            </w:r>
          </w:p>
          <w:p w14:paraId="4C9CE2C2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</w:p>
          <w:p w14:paraId="39B40BA3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721DA8">
              <w:rPr>
                <w:rFonts w:ascii="Arial" w:hAnsi="Arial" w:cs="Arial"/>
                <w:b/>
                <w:bCs/>
                <w:color w:val="000000"/>
              </w:rPr>
              <w:t xml:space="preserve">Personal development; </w:t>
            </w:r>
            <w:r w:rsidRPr="00721DA8">
              <w:rPr>
                <w:rFonts w:ascii="Arial" w:hAnsi="Arial" w:cs="Arial"/>
                <w:b/>
                <w:lang w:val="en-US"/>
              </w:rPr>
              <w:t>observer includes examples under the following:</w:t>
            </w:r>
          </w:p>
          <w:p w14:paraId="4B2F39EA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Whether students share views on health &amp; wellbeing</w:t>
            </w:r>
          </w:p>
          <w:p w14:paraId="6DCDADB5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Signposting to Prevent Duty</w:t>
            </w:r>
          </w:p>
          <w:p w14:paraId="068DE195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Signposting to Fundamental British Values</w:t>
            </w:r>
          </w:p>
          <w:p w14:paraId="0C13C91B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Equality and diversity</w:t>
            </w:r>
          </w:p>
          <w:p w14:paraId="6E16B838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Citizenship (any volunteering opportunities)</w:t>
            </w:r>
          </w:p>
          <w:p w14:paraId="78A62B02" w14:textId="77777777" w:rsidR="001D35E0" w:rsidRPr="00AC32F2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Information on ‘what’s next’</w:t>
            </w:r>
          </w:p>
        </w:tc>
      </w:tr>
    </w:tbl>
    <w:p w14:paraId="67278853" w14:textId="77777777" w:rsidR="001D35E0" w:rsidRPr="00721DA8" w:rsidRDefault="001D35E0" w:rsidP="001D35E0">
      <w:pPr>
        <w:rPr>
          <w:rFonts w:ascii="Arial" w:hAnsi="Arial" w:cs="Arial"/>
          <w:lang w:val="en-US"/>
        </w:rPr>
      </w:pPr>
    </w:p>
    <w:p w14:paraId="55FA83F5" w14:textId="77777777" w:rsidR="001D35E0" w:rsidRDefault="001D35E0">
      <w:pPr>
        <w:spacing w:after="160"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2A5C4A5" w14:textId="1CB152D5" w:rsidR="001D35E0" w:rsidRDefault="001D35E0" w:rsidP="001D35E0">
      <w:pPr>
        <w:rPr>
          <w:rFonts w:ascii="Arial" w:hAnsi="Arial" w:cs="Arial"/>
          <w:b/>
          <w:lang w:val="en-US"/>
        </w:rPr>
      </w:pPr>
      <w:r w:rsidRPr="00721DA8">
        <w:rPr>
          <w:rFonts w:ascii="Arial" w:hAnsi="Arial" w:cs="Arial"/>
          <w:b/>
          <w:lang w:val="en-US"/>
        </w:rPr>
        <w:lastRenderedPageBreak/>
        <w:t>Step 2: Google form for students</w:t>
      </w:r>
      <w:r>
        <w:rPr>
          <w:rFonts w:ascii="Arial" w:hAnsi="Arial" w:cs="Arial"/>
          <w:b/>
          <w:lang w:val="en-US"/>
        </w:rPr>
        <w:t>:</w:t>
      </w:r>
    </w:p>
    <w:p w14:paraId="59C383AD" w14:textId="77777777" w:rsidR="001D35E0" w:rsidRPr="00721DA8" w:rsidRDefault="001D35E0" w:rsidP="001D35E0">
      <w:pPr>
        <w:rPr>
          <w:rFonts w:ascii="Arial" w:hAnsi="Arial" w:cs="Arial"/>
          <w:lang w:val="en-US"/>
        </w:rPr>
      </w:pPr>
    </w:p>
    <w:p w14:paraId="5C75EEBE" w14:textId="77777777" w:rsidR="001D35E0" w:rsidRPr="00721DA8" w:rsidRDefault="001D35E0" w:rsidP="001D35E0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721DA8">
        <w:rPr>
          <w:rFonts w:ascii="Arial" w:hAnsi="Arial" w:cs="Arial"/>
        </w:rPr>
        <w:t>How did you find the online enrolment / initial assessment process? Is there anything you could suggest we could improve in this area?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580F07EB" w14:textId="77777777" w:rsidTr="001D35E0">
        <w:tc>
          <w:tcPr>
            <w:tcW w:w="9016" w:type="dxa"/>
          </w:tcPr>
          <w:p w14:paraId="3354D228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53AFB5D6" w14:textId="77777777" w:rsidR="001D35E0" w:rsidRPr="00721DA8" w:rsidRDefault="001D35E0" w:rsidP="001D35E0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721DA8">
        <w:rPr>
          <w:rFonts w:ascii="Arial" w:hAnsi="Arial" w:cs="Arial"/>
        </w:rPr>
        <w:t>What is your motivation in doing this online course? What would you like to achieve at the end of this programme?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1D6587E2" w14:textId="77777777" w:rsidTr="001D35E0">
        <w:tc>
          <w:tcPr>
            <w:tcW w:w="9016" w:type="dxa"/>
          </w:tcPr>
          <w:p w14:paraId="16DFA910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5B1A9E00" w14:textId="77777777" w:rsidR="001D35E0" w:rsidRPr="00721DA8" w:rsidRDefault="001D35E0" w:rsidP="001D35E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721DA8">
        <w:rPr>
          <w:rFonts w:ascii="Arial" w:hAnsi="Arial" w:cs="Arial"/>
        </w:rPr>
        <w:t>What other online courses would you like the college to put on for you?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68F89CFF" w14:textId="77777777" w:rsidTr="001D35E0">
        <w:tc>
          <w:tcPr>
            <w:tcW w:w="9016" w:type="dxa"/>
          </w:tcPr>
          <w:p w14:paraId="272C48FB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24ABDE58" w14:textId="77777777" w:rsidR="001D35E0" w:rsidRPr="00721DA8" w:rsidRDefault="001D35E0" w:rsidP="001D35E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721DA8">
        <w:rPr>
          <w:rFonts w:ascii="Arial" w:hAnsi="Arial" w:cs="Arial"/>
        </w:rPr>
        <w:t>Tell us whether you feel safe at the college. What would you do if you have concerns?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202A913F" w14:textId="77777777" w:rsidTr="001D35E0">
        <w:tc>
          <w:tcPr>
            <w:tcW w:w="9016" w:type="dxa"/>
          </w:tcPr>
          <w:p w14:paraId="707DAB89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1C12D5B6" w14:textId="77777777" w:rsidR="001D35E0" w:rsidRPr="00721DA8" w:rsidRDefault="001D35E0" w:rsidP="001D35E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721DA8">
        <w:rPr>
          <w:rFonts w:ascii="Arial" w:hAnsi="Arial" w:cs="Arial"/>
        </w:rPr>
        <w:t>Tell us what you know about your ‘next steps’ in your learning.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4683958D" w14:textId="77777777" w:rsidTr="001D35E0">
        <w:tc>
          <w:tcPr>
            <w:tcW w:w="9016" w:type="dxa"/>
          </w:tcPr>
          <w:p w14:paraId="199D66F5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410D262D" w14:textId="77777777" w:rsidR="001D35E0" w:rsidRPr="00721DA8" w:rsidRDefault="001D35E0" w:rsidP="001D35E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lang w:val="en-US"/>
        </w:rPr>
      </w:pPr>
      <w:r w:rsidRPr="00721DA8">
        <w:rPr>
          <w:rFonts w:ascii="Arial" w:hAnsi="Arial" w:cs="Arial"/>
          <w:lang w:val="en-US"/>
        </w:rPr>
        <w:t>Tell us how we can further improve online advice and guidance for students.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7DE93CAC" w14:textId="77777777" w:rsidTr="001D35E0">
        <w:tc>
          <w:tcPr>
            <w:tcW w:w="9016" w:type="dxa"/>
          </w:tcPr>
          <w:p w14:paraId="307E7207" w14:textId="77777777" w:rsidR="001D35E0" w:rsidRPr="00721DA8" w:rsidRDefault="001D35E0" w:rsidP="001F00D6">
            <w:pPr>
              <w:spacing w:after="12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</w:rPr>
              <w:t>xxx</w:t>
            </w:r>
          </w:p>
        </w:tc>
      </w:tr>
    </w:tbl>
    <w:p w14:paraId="77C99348" w14:textId="77777777" w:rsidR="001D35E0" w:rsidRPr="00721DA8" w:rsidRDefault="001D35E0" w:rsidP="001D35E0">
      <w:pPr>
        <w:pStyle w:val="ListParagraph"/>
        <w:spacing w:after="120"/>
        <w:contextualSpacing w:val="0"/>
        <w:rPr>
          <w:rFonts w:ascii="Arial" w:hAnsi="Arial" w:cs="Arial"/>
          <w:lang w:val="en-US"/>
        </w:rPr>
      </w:pPr>
    </w:p>
    <w:p w14:paraId="0B243AA7" w14:textId="7F2AE1B6" w:rsidR="001D35E0" w:rsidRDefault="001D35E0" w:rsidP="001D35E0">
      <w:pPr>
        <w:rPr>
          <w:rFonts w:ascii="Arial" w:hAnsi="Arial" w:cs="Arial"/>
          <w:b/>
          <w:lang w:val="en-US"/>
        </w:rPr>
      </w:pPr>
      <w:r w:rsidRPr="00721DA8">
        <w:rPr>
          <w:rFonts w:ascii="Arial" w:hAnsi="Arial" w:cs="Arial"/>
          <w:b/>
          <w:lang w:val="en-US"/>
        </w:rPr>
        <w:t xml:space="preserve">Step 3: Observer and tutor discuss strengths, areas for improvement and action plan at feedback stage. </w:t>
      </w:r>
    </w:p>
    <w:p w14:paraId="2B21FA54" w14:textId="77777777" w:rsidR="001D35E0" w:rsidRPr="00721DA8" w:rsidRDefault="001D35E0" w:rsidP="001D35E0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1D35E0" w:rsidRPr="00721DA8" w14:paraId="2FD30072" w14:textId="77777777" w:rsidTr="001D35E0">
        <w:tc>
          <w:tcPr>
            <w:tcW w:w="9016" w:type="dxa"/>
          </w:tcPr>
          <w:p w14:paraId="07EAD823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721DA8">
              <w:rPr>
                <w:rFonts w:ascii="Arial" w:hAnsi="Arial" w:cs="Arial"/>
                <w:b/>
                <w:bCs/>
                <w:color w:val="000000"/>
              </w:rPr>
              <w:t>Strengths (bullet points)</w:t>
            </w:r>
          </w:p>
          <w:p w14:paraId="5772646C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xxx</w:t>
            </w:r>
          </w:p>
          <w:p w14:paraId="5A83556E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721DA8">
              <w:rPr>
                <w:rFonts w:ascii="Arial" w:hAnsi="Arial" w:cs="Arial"/>
                <w:b/>
                <w:bCs/>
                <w:color w:val="000000"/>
              </w:rPr>
              <w:t>Areas for improvement (bullet points)</w:t>
            </w:r>
          </w:p>
          <w:p w14:paraId="7B7140C3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721DA8">
              <w:rPr>
                <w:rFonts w:ascii="Arial" w:hAnsi="Arial" w:cs="Arial"/>
                <w:bCs/>
                <w:color w:val="000000"/>
              </w:rPr>
              <w:t>xxx</w:t>
            </w:r>
          </w:p>
          <w:p w14:paraId="42CE76F2" w14:textId="77777777" w:rsidR="001D35E0" w:rsidRPr="00721DA8" w:rsidRDefault="001D35E0" w:rsidP="001F00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21DA8">
              <w:rPr>
                <w:rFonts w:ascii="Arial" w:hAnsi="Arial" w:cs="Arial"/>
                <w:b/>
                <w:bCs/>
                <w:color w:val="000000"/>
              </w:rPr>
              <w:t>Action plan (what/how/by when)</w:t>
            </w:r>
          </w:p>
          <w:p w14:paraId="05B5F05E" w14:textId="77777777" w:rsidR="001D35E0" w:rsidRPr="00721DA8" w:rsidRDefault="001D35E0" w:rsidP="001F00D6">
            <w:pPr>
              <w:rPr>
                <w:rFonts w:ascii="Arial" w:hAnsi="Arial" w:cs="Arial"/>
                <w:lang w:val="en-US"/>
              </w:rPr>
            </w:pPr>
            <w:r w:rsidRPr="00721DA8">
              <w:rPr>
                <w:rFonts w:ascii="Arial" w:hAnsi="Arial" w:cs="Arial"/>
                <w:lang w:val="en-US"/>
              </w:rPr>
              <w:t>xxx</w:t>
            </w:r>
          </w:p>
        </w:tc>
      </w:tr>
    </w:tbl>
    <w:p w14:paraId="269FD39B" w14:textId="5C85B3A7" w:rsidR="001D35E0" w:rsidRDefault="001D35E0" w:rsidP="005547BC">
      <w:pPr>
        <w:spacing w:after="120"/>
        <w:rPr>
          <w:rFonts w:ascii="Arial" w:hAnsi="Arial" w:cs="Arial"/>
          <w:bCs/>
          <w:lang w:val="en-US"/>
        </w:rPr>
      </w:pPr>
    </w:p>
    <w:p w14:paraId="1049FF6A" w14:textId="77777777" w:rsidR="001D35E0" w:rsidRPr="00E403C3" w:rsidRDefault="001D35E0" w:rsidP="005547BC">
      <w:pPr>
        <w:spacing w:after="120"/>
        <w:rPr>
          <w:rFonts w:ascii="Arial" w:hAnsi="Arial" w:cs="Arial"/>
          <w:bCs/>
          <w:lang w:val="en-US"/>
        </w:rPr>
      </w:pPr>
    </w:p>
    <w:p w14:paraId="3A7F60E1" w14:textId="77777777" w:rsidR="005547BC" w:rsidRDefault="005547BC" w:rsidP="005547BC">
      <w:pPr>
        <w:spacing w:after="120"/>
        <w:rPr>
          <w:rFonts w:ascii="Arial" w:hAnsi="Arial" w:cs="Arial"/>
          <w:b/>
          <w:bCs/>
          <w:noProof/>
        </w:rPr>
      </w:pPr>
    </w:p>
    <w:p w14:paraId="45364A73" w14:textId="77777777" w:rsidR="003D2FE7" w:rsidRDefault="003D2FE7"/>
    <w:sectPr w:rsidR="003D2F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F8670" w14:textId="77777777" w:rsidR="006F41F1" w:rsidRDefault="006F41F1" w:rsidP="001D35E0">
      <w:r>
        <w:separator/>
      </w:r>
    </w:p>
  </w:endnote>
  <w:endnote w:type="continuationSeparator" w:id="0">
    <w:p w14:paraId="3FD01BA0" w14:textId="77777777" w:rsidR="006F41F1" w:rsidRDefault="006F41F1" w:rsidP="001D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4431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9638E9D" w14:textId="38AC85D9" w:rsidR="001D35E0" w:rsidRPr="001D35E0" w:rsidRDefault="001D35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35E0">
          <w:rPr>
            <w:rFonts w:ascii="Arial" w:hAnsi="Arial" w:cs="Arial"/>
            <w:sz w:val="20"/>
            <w:szCs w:val="20"/>
          </w:rPr>
          <w:fldChar w:fldCharType="begin"/>
        </w:r>
        <w:r w:rsidRPr="001D35E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35E0">
          <w:rPr>
            <w:rFonts w:ascii="Arial" w:hAnsi="Arial" w:cs="Arial"/>
            <w:sz w:val="20"/>
            <w:szCs w:val="20"/>
          </w:rPr>
          <w:fldChar w:fldCharType="separate"/>
        </w:r>
        <w:r w:rsidRPr="001D35E0">
          <w:rPr>
            <w:rFonts w:ascii="Arial" w:hAnsi="Arial" w:cs="Arial"/>
            <w:noProof/>
            <w:sz w:val="20"/>
            <w:szCs w:val="20"/>
          </w:rPr>
          <w:t>2</w:t>
        </w:r>
        <w:r w:rsidRPr="001D35E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0A82573" w14:textId="77777777" w:rsidR="001D35E0" w:rsidRDefault="001D3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5FDBB" w14:textId="77777777" w:rsidR="006F41F1" w:rsidRDefault="006F41F1" w:rsidP="001D35E0">
      <w:r>
        <w:separator/>
      </w:r>
    </w:p>
  </w:footnote>
  <w:footnote w:type="continuationSeparator" w:id="0">
    <w:p w14:paraId="792C5954" w14:textId="77777777" w:rsidR="006F41F1" w:rsidRDefault="006F41F1" w:rsidP="001D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6096A"/>
    <w:multiLevelType w:val="multilevel"/>
    <w:tmpl w:val="A11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BC"/>
    <w:rsid w:val="001D35E0"/>
    <w:rsid w:val="003D2FE7"/>
    <w:rsid w:val="00455928"/>
    <w:rsid w:val="005547BC"/>
    <w:rsid w:val="006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EC4F"/>
  <w15:chartTrackingRefBased/>
  <w15:docId w15:val="{550F58D5-0EF0-49AF-A6A1-07D0849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BC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7BC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7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AAnnexes">
    <w:name w:val="DA Annexes"/>
    <w:basedOn w:val="Normal"/>
    <w:link w:val="DAAnnexesChar"/>
    <w:qFormat/>
    <w:rsid w:val="001D35E0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1D35E0"/>
    <w:rPr>
      <w:rFonts w:ascii="Arial" w:hAnsi="Arial" w:cs="Arial"/>
      <w:b/>
      <w:bCs/>
      <w:color w:val="2A285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35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E0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5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E0"/>
    <w:rPr>
      <w:rFonts w:ascii="Helvetica" w:hAnsi="Helvetic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Adriaanse</dc:creator>
  <cp:keywords/>
  <dc:description/>
  <cp:lastModifiedBy>charlie</cp:lastModifiedBy>
  <cp:revision>3</cp:revision>
  <dcterms:created xsi:type="dcterms:W3CDTF">2020-09-27T10:00:00Z</dcterms:created>
  <dcterms:modified xsi:type="dcterms:W3CDTF">2020-10-16T15:33:00Z</dcterms:modified>
</cp:coreProperties>
</file>