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68D05" w14:textId="77777777" w:rsidR="00E37040" w:rsidRDefault="00E37040" w:rsidP="00E37040">
      <w:pPr>
        <w:pStyle w:val="DAAnnexes"/>
      </w:pPr>
      <w:bookmarkStart w:id="0" w:name="_Hlk53758094"/>
      <w:r>
        <w:rPr>
          <w:rFonts w:eastAsia="Times New Roman"/>
          <w:b w:val="0"/>
          <w:bCs w:val="0"/>
          <w:noProof/>
        </w:rPr>
        <w:drawing>
          <wp:anchor distT="0" distB="0" distL="114300" distR="114300" simplePos="0" relativeHeight="251662336" behindDoc="0" locked="0" layoutInCell="1" allowOverlap="1" wp14:anchorId="7552FE58" wp14:editId="0BF46AA3">
            <wp:simplePos x="0" y="0"/>
            <wp:positionH relativeFrom="column">
              <wp:posOffset>3333750</wp:posOffset>
            </wp:positionH>
            <wp:positionV relativeFrom="paragraph">
              <wp:posOffset>-586740</wp:posOffset>
            </wp:positionV>
            <wp:extent cx="1393825" cy="607519"/>
            <wp:effectExtent l="0" t="0" r="0" b="2540"/>
            <wp:wrapNone/>
            <wp:docPr id="36" name="Picture 3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607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 w:val="0"/>
          <w:bCs w:val="0"/>
          <w:noProof/>
        </w:rPr>
        <w:drawing>
          <wp:anchor distT="0" distB="0" distL="114300" distR="114300" simplePos="0" relativeHeight="251661312" behindDoc="0" locked="0" layoutInCell="1" allowOverlap="1" wp14:anchorId="3AABA730" wp14:editId="6639AA36">
            <wp:simplePos x="0" y="0"/>
            <wp:positionH relativeFrom="column">
              <wp:posOffset>4812978</wp:posOffset>
            </wp:positionH>
            <wp:positionV relativeFrom="paragraph">
              <wp:posOffset>-537210</wp:posOffset>
            </wp:positionV>
            <wp:extent cx="1537658" cy="480060"/>
            <wp:effectExtent l="0" t="0" r="5715" b="0"/>
            <wp:wrapNone/>
            <wp:docPr id="37" name="Picture 3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450" cy="484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CA8">
        <w:rPr>
          <w:rFonts w:eastAsia="Times New Roman"/>
        </w:rPr>
        <w:t xml:space="preserve">Digital </w:t>
      </w:r>
      <w:r>
        <w:rPr>
          <w:rFonts w:eastAsia="Times New Roman"/>
        </w:rPr>
        <w:t>Quality Assurance</w:t>
      </w:r>
      <w:r w:rsidRPr="00D66CA8">
        <w:rPr>
          <w:rFonts w:eastAsia="Times New Roman"/>
        </w:rPr>
        <w:t xml:space="preserve"> </w:t>
      </w:r>
      <w:r w:rsidRPr="00D66CA8">
        <w:t>Materials</w:t>
      </w:r>
    </w:p>
    <w:p w14:paraId="210CBBA8" w14:textId="77777777" w:rsidR="00E37040" w:rsidRDefault="00E37040" w:rsidP="00E37040">
      <w:pPr>
        <w:pStyle w:val="DAAnnexes"/>
      </w:pPr>
    </w:p>
    <w:p w14:paraId="0087D069" w14:textId="3353F076" w:rsidR="00E37040" w:rsidRDefault="00E37040" w:rsidP="00E37040">
      <w:pPr>
        <w:pStyle w:val="DAAnnexes"/>
      </w:pPr>
      <w:r w:rsidRPr="00D66CA8">
        <w:t xml:space="preserve">Annex </w:t>
      </w:r>
      <w:bookmarkEnd w:id="0"/>
      <w:r>
        <w:t>6</w:t>
      </w:r>
      <w:r>
        <w:t xml:space="preserve"> - </w:t>
      </w:r>
      <w:r w:rsidRPr="00E37040">
        <w:t>Northern College guidance for tutors OTL for online learning</w:t>
      </w:r>
    </w:p>
    <w:p w14:paraId="79DBFA8E" w14:textId="5E3423BC" w:rsidR="002602AB" w:rsidRDefault="00E37040" w:rsidP="002602AB">
      <w:pPr>
        <w:spacing w:after="120"/>
        <w:rPr>
          <w:rFonts w:ascii="Arial" w:eastAsia="Times New Roman" w:hAnsi="Arial" w:cs="Arial"/>
        </w:rPr>
      </w:pPr>
      <w:r w:rsidRPr="00E5417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DFFBF09" wp14:editId="53D2FD8B">
            <wp:simplePos x="0" y="0"/>
            <wp:positionH relativeFrom="margin">
              <wp:posOffset>4497070</wp:posOffset>
            </wp:positionH>
            <wp:positionV relativeFrom="margin">
              <wp:posOffset>1343025</wp:posOffset>
            </wp:positionV>
            <wp:extent cx="1852295" cy="71056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2AB" w:rsidRPr="00B55CB7">
        <w:rPr>
          <w:rFonts w:ascii="Arial" w:hAnsi="Arial" w:cs="Arial"/>
          <w:noProof/>
        </w:rPr>
        <w:t>Northern College</w:t>
      </w:r>
      <w:r w:rsidR="002602AB">
        <w:rPr>
          <w:rFonts w:ascii="Arial" w:hAnsi="Arial" w:cs="Arial"/>
          <w:noProof/>
        </w:rPr>
        <w:t>’s guidance for tutors on their amendments to the</w:t>
      </w:r>
      <w:r w:rsidR="002602AB" w:rsidRPr="00B55CB7">
        <w:rPr>
          <w:rFonts w:ascii="Arial" w:eastAsia="Times New Roman" w:hAnsi="Arial" w:cs="Arial"/>
        </w:rPr>
        <w:t xml:space="preserve"> current OTL processes to online learning</w:t>
      </w:r>
    </w:p>
    <w:p w14:paraId="1EB79923" w14:textId="7BB43912" w:rsidR="00E37040" w:rsidRDefault="00E37040" w:rsidP="002602AB">
      <w:pPr>
        <w:spacing w:after="120"/>
        <w:rPr>
          <w:rFonts w:ascii="Arial" w:eastAsia="Times New Roman" w:hAnsi="Arial" w:cs="Arial"/>
        </w:rPr>
      </w:pPr>
    </w:p>
    <w:p w14:paraId="4B8EB7C2" w14:textId="29EADB47" w:rsidR="00E37040" w:rsidRDefault="00E37040" w:rsidP="00E37040">
      <w:pPr>
        <w:spacing w:after="120"/>
        <w:rPr>
          <w:rFonts w:ascii="Arial" w:hAnsi="Arial" w:cs="Arial"/>
          <w:noProof/>
        </w:rPr>
      </w:pPr>
    </w:p>
    <w:p w14:paraId="3D2C5D20" w14:textId="18B47689" w:rsidR="00E37040" w:rsidRPr="00D30A73" w:rsidRDefault="00E37040" w:rsidP="00E37040">
      <w:pPr>
        <w:spacing w:after="120"/>
        <w:rPr>
          <w:rFonts w:ascii="Arial" w:hAnsi="Arial" w:cs="Arial"/>
          <w:b/>
          <w:bCs/>
        </w:rPr>
      </w:pPr>
      <w:r w:rsidRPr="002E4FCA">
        <w:rPr>
          <w:rFonts w:ascii="Arial" w:hAnsi="Arial" w:cs="Arial"/>
          <w:b/>
          <w:bCs/>
        </w:rPr>
        <w:t xml:space="preserve">Observation of Teaching and </w:t>
      </w:r>
      <w:r>
        <w:rPr>
          <w:rFonts w:ascii="Arial" w:hAnsi="Arial" w:cs="Arial"/>
          <w:b/>
          <w:bCs/>
        </w:rPr>
        <w:t>L</w:t>
      </w:r>
      <w:r w:rsidRPr="002E4FCA">
        <w:rPr>
          <w:rFonts w:ascii="Arial" w:hAnsi="Arial" w:cs="Arial"/>
          <w:b/>
          <w:bCs/>
        </w:rPr>
        <w:t>earning with online learning</w:t>
      </w:r>
      <w:r w:rsidRPr="00E37040">
        <w:rPr>
          <w:b/>
          <w:bCs/>
          <w:noProof/>
          <w:sz w:val="28"/>
          <w:szCs w:val="28"/>
        </w:rPr>
        <w:t xml:space="preserve"> </w:t>
      </w:r>
    </w:p>
    <w:p w14:paraId="69FD71AF" w14:textId="77777777" w:rsidR="00E37040" w:rsidRPr="00942B4C" w:rsidRDefault="00E37040" w:rsidP="00E3704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Observation of teaching and learning will continue, the Quality Officer will identify a relevant course and book an observation with a tutor by email as normal.</w:t>
      </w:r>
    </w:p>
    <w:p w14:paraId="3AFF3758" w14:textId="77777777" w:rsidR="00E37040" w:rsidRPr="005305C9" w:rsidRDefault="00E37040" w:rsidP="00E37040">
      <w:pPr>
        <w:spacing w:after="120"/>
        <w:rPr>
          <w:rFonts w:ascii="Arial" w:hAnsi="Arial" w:cs="Arial"/>
        </w:rPr>
      </w:pPr>
      <w:r w:rsidRPr="005305C9">
        <w:rPr>
          <w:rFonts w:ascii="Arial" w:hAnsi="Arial" w:cs="Arial"/>
        </w:rPr>
        <w:t>Tutors should consider the following questions:</w:t>
      </w:r>
    </w:p>
    <w:p w14:paraId="6BFAEC9B" w14:textId="77777777" w:rsidR="00E37040" w:rsidRPr="002E4FCA" w:rsidRDefault="00E37040" w:rsidP="00E37040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B84C13">
        <w:rPr>
          <w:rFonts w:ascii="Arial" w:hAnsi="Arial" w:cs="Arial"/>
        </w:rPr>
        <w:t xml:space="preserve">What aspects of ONLINE learning would </w:t>
      </w:r>
      <w:r>
        <w:rPr>
          <w:rFonts w:ascii="Arial" w:hAnsi="Arial" w:cs="Arial"/>
        </w:rPr>
        <w:t xml:space="preserve">you </w:t>
      </w:r>
      <w:r w:rsidRPr="00B84C13">
        <w:rPr>
          <w:rFonts w:ascii="Arial" w:hAnsi="Arial" w:cs="Arial"/>
        </w:rPr>
        <w:t>like more specific feedback on?</w:t>
      </w:r>
      <w:r>
        <w:rPr>
          <w:rFonts w:ascii="Arial" w:hAnsi="Arial" w:cs="Arial"/>
        </w:rPr>
        <w:t xml:space="preserve"> </w:t>
      </w:r>
    </w:p>
    <w:p w14:paraId="1453D4A5" w14:textId="77777777" w:rsidR="00E37040" w:rsidRPr="00B84C13" w:rsidRDefault="00E37040" w:rsidP="00E37040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B84C13">
        <w:rPr>
          <w:rFonts w:ascii="Arial" w:hAnsi="Arial" w:cs="Arial"/>
        </w:rPr>
        <w:t>Is there an aspect of your ONLINE teaching / support / assessment practice which you</w:t>
      </w:r>
      <w:r>
        <w:rPr>
          <w:rFonts w:ascii="Arial" w:hAnsi="Arial" w:cs="Arial"/>
        </w:rPr>
        <w:t xml:space="preserve"> </w:t>
      </w:r>
      <w:r w:rsidRPr="00B84C13">
        <w:rPr>
          <w:rFonts w:ascii="Arial" w:hAnsi="Arial" w:cs="Arial"/>
        </w:rPr>
        <w:t>would like to change or develop?</w:t>
      </w:r>
    </w:p>
    <w:p w14:paraId="6F118BCA" w14:textId="77777777" w:rsidR="00E37040" w:rsidRDefault="00E37040" w:rsidP="00E3704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 observer can join a scheduled Zoom teaching activity at a prescribed time or watch a recording of the teaching session.</w:t>
      </w:r>
    </w:p>
    <w:p w14:paraId="0F2CBA06" w14:textId="77777777" w:rsidR="00E37040" w:rsidRDefault="00E37040" w:rsidP="00E3704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Observers will need a copy of the SOW/Session Plan before the observation. </w:t>
      </w:r>
    </w:p>
    <w:p w14:paraId="41E9328D" w14:textId="77777777" w:rsidR="00E37040" w:rsidRPr="00942B4C" w:rsidRDefault="00E37040" w:rsidP="00E37040">
      <w:pPr>
        <w:rPr>
          <w:rFonts w:ascii="Arial" w:hAnsi="Arial" w:cs="Arial"/>
        </w:rPr>
      </w:pPr>
      <w:r>
        <w:rPr>
          <w:rFonts w:ascii="Arial" w:hAnsi="Arial" w:cs="Arial"/>
        </w:rPr>
        <w:t>Observations of teaching and learning will be written using the same pro-forma and feedback will be given by Zoom or Teams meeting.</w:t>
      </w:r>
    </w:p>
    <w:p w14:paraId="6CD1E6C3" w14:textId="77777777" w:rsidR="00E37040" w:rsidRPr="00B55CB7" w:rsidRDefault="00E37040" w:rsidP="002602AB">
      <w:pPr>
        <w:spacing w:after="120"/>
        <w:rPr>
          <w:rFonts w:ascii="Arial" w:eastAsia="Times New Roman" w:hAnsi="Arial" w:cs="Arial"/>
        </w:rPr>
      </w:pPr>
    </w:p>
    <w:p w14:paraId="53AA0215" w14:textId="77777777" w:rsidR="002602AB" w:rsidRDefault="002602AB" w:rsidP="002602AB">
      <w:pPr>
        <w:spacing w:after="120"/>
        <w:rPr>
          <w:rFonts w:ascii="Arial" w:eastAsia="Times New Roman" w:hAnsi="Arial" w:cs="Arial"/>
          <w:b/>
          <w:bCs/>
          <w:sz w:val="28"/>
          <w:szCs w:val="28"/>
        </w:rPr>
      </w:pPr>
    </w:p>
    <w:p w14:paraId="090043B1" w14:textId="77777777" w:rsidR="003D2FE7" w:rsidRDefault="003D2FE7"/>
    <w:sectPr w:rsidR="003D2FE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2DF0D" w14:textId="77777777" w:rsidR="00982CA7" w:rsidRDefault="00982CA7" w:rsidP="00E37040">
      <w:r>
        <w:separator/>
      </w:r>
    </w:p>
  </w:endnote>
  <w:endnote w:type="continuationSeparator" w:id="0">
    <w:p w14:paraId="53481666" w14:textId="77777777" w:rsidR="00982CA7" w:rsidRDefault="00982CA7" w:rsidP="00E3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245710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14:paraId="4AD1D536" w14:textId="226439F6" w:rsidR="00E37040" w:rsidRPr="00E37040" w:rsidRDefault="00E37040">
        <w:pPr>
          <w:pStyle w:val="Footer"/>
          <w:jc w:val="center"/>
          <w:rPr>
            <w:rFonts w:ascii="Calibri" w:hAnsi="Calibri" w:cs="Calibri"/>
          </w:rPr>
        </w:pPr>
        <w:r w:rsidRPr="00E37040">
          <w:rPr>
            <w:rFonts w:ascii="Calibri" w:hAnsi="Calibri" w:cs="Calibri"/>
          </w:rPr>
          <w:fldChar w:fldCharType="begin"/>
        </w:r>
        <w:r w:rsidRPr="00E37040">
          <w:rPr>
            <w:rFonts w:ascii="Calibri" w:hAnsi="Calibri" w:cs="Calibri"/>
          </w:rPr>
          <w:instrText xml:space="preserve"> PAGE   \* MERGEFORMAT </w:instrText>
        </w:r>
        <w:r w:rsidRPr="00E37040">
          <w:rPr>
            <w:rFonts w:ascii="Calibri" w:hAnsi="Calibri" w:cs="Calibri"/>
          </w:rPr>
          <w:fldChar w:fldCharType="separate"/>
        </w:r>
        <w:r w:rsidRPr="00E37040">
          <w:rPr>
            <w:rFonts w:ascii="Calibri" w:hAnsi="Calibri" w:cs="Calibri"/>
            <w:noProof/>
          </w:rPr>
          <w:t>2</w:t>
        </w:r>
        <w:r w:rsidRPr="00E37040">
          <w:rPr>
            <w:rFonts w:ascii="Calibri" w:hAnsi="Calibri" w:cs="Calibri"/>
            <w:noProof/>
          </w:rPr>
          <w:fldChar w:fldCharType="end"/>
        </w:r>
      </w:p>
    </w:sdtContent>
  </w:sdt>
  <w:p w14:paraId="0FF211E3" w14:textId="77777777" w:rsidR="00E37040" w:rsidRDefault="00E37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E7179" w14:textId="77777777" w:rsidR="00982CA7" w:rsidRDefault="00982CA7" w:rsidP="00E37040">
      <w:r>
        <w:separator/>
      </w:r>
    </w:p>
  </w:footnote>
  <w:footnote w:type="continuationSeparator" w:id="0">
    <w:p w14:paraId="01267B6F" w14:textId="77777777" w:rsidR="00982CA7" w:rsidRDefault="00982CA7" w:rsidP="00E3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940F0"/>
    <w:multiLevelType w:val="hybridMultilevel"/>
    <w:tmpl w:val="DC9E2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AB"/>
    <w:rsid w:val="002602AB"/>
    <w:rsid w:val="003D2FE7"/>
    <w:rsid w:val="00982CA7"/>
    <w:rsid w:val="00E3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45FE"/>
  <w15:chartTrackingRefBased/>
  <w15:docId w15:val="{BEA32F4E-E92D-477C-8ECA-1A04DA95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2AB"/>
    <w:pPr>
      <w:spacing w:after="0" w:line="240" w:lineRule="auto"/>
    </w:pPr>
    <w:rPr>
      <w:rFonts w:ascii="Helvetica" w:hAnsi="Helvetica"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2AB"/>
    <w:pPr>
      <w:spacing w:after="0" w:line="240" w:lineRule="auto"/>
    </w:pPr>
    <w:rPr>
      <w:rFonts w:ascii="Helvetica" w:hAnsi="Helvetica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2AB"/>
    <w:pPr>
      <w:ind w:left="720"/>
      <w:contextualSpacing/>
    </w:pPr>
  </w:style>
  <w:style w:type="paragraph" w:customStyle="1" w:styleId="DAAnnexes">
    <w:name w:val="DA Annexes"/>
    <w:basedOn w:val="Normal"/>
    <w:link w:val="DAAnnexesChar"/>
    <w:qFormat/>
    <w:rsid w:val="00E37040"/>
    <w:pPr>
      <w:tabs>
        <w:tab w:val="left" w:pos="0"/>
      </w:tabs>
      <w:autoSpaceDE w:val="0"/>
      <w:autoSpaceDN w:val="0"/>
      <w:adjustRightInd w:val="0"/>
      <w:spacing w:before="120" w:after="120"/>
      <w:contextualSpacing/>
    </w:pPr>
    <w:rPr>
      <w:rFonts w:ascii="Arial" w:hAnsi="Arial" w:cs="Arial"/>
      <w:b/>
      <w:bCs/>
      <w:color w:val="2A2853"/>
      <w:sz w:val="28"/>
      <w:szCs w:val="28"/>
    </w:rPr>
  </w:style>
  <w:style w:type="character" w:customStyle="1" w:styleId="DAAnnexesChar">
    <w:name w:val="DA Annexes Char"/>
    <w:basedOn w:val="DefaultParagraphFont"/>
    <w:link w:val="DAAnnexes"/>
    <w:rsid w:val="00E37040"/>
    <w:rPr>
      <w:rFonts w:ascii="Arial" w:hAnsi="Arial" w:cs="Arial"/>
      <w:b/>
      <w:bCs/>
      <w:color w:val="2A2853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370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040"/>
    <w:rPr>
      <w:rFonts w:ascii="Helvetica" w:hAnsi="Helvetica" w:cs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70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040"/>
    <w:rPr>
      <w:rFonts w:ascii="Helvetica" w:hAnsi="Helvetica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Adriaanse</dc:creator>
  <cp:keywords/>
  <dc:description/>
  <cp:lastModifiedBy>charlie</cp:lastModifiedBy>
  <cp:revision>2</cp:revision>
  <dcterms:created xsi:type="dcterms:W3CDTF">2020-09-27T10:02:00Z</dcterms:created>
  <dcterms:modified xsi:type="dcterms:W3CDTF">2020-10-16T15:41:00Z</dcterms:modified>
</cp:coreProperties>
</file>