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6618D" w14:textId="5773C0FF" w:rsidR="00657C8A" w:rsidRPr="007B5FFC" w:rsidRDefault="007B5FFC" w:rsidP="00657C8A">
      <w:pPr>
        <w:spacing w:after="0" w:line="240" w:lineRule="auto"/>
        <w:jc w:val="center"/>
        <w:rPr>
          <w:rFonts w:ascii="Arial" w:hAnsi="Arial" w:cs="Arial"/>
          <w:b/>
          <w:bCs/>
          <w:sz w:val="24"/>
          <w:szCs w:val="24"/>
        </w:rPr>
      </w:pPr>
      <w:bookmarkStart w:id="0" w:name="_Hlk103291568"/>
      <w:r>
        <w:rPr>
          <w:rFonts w:ascii="Arial" w:hAnsi="Arial" w:cs="Arial"/>
          <w:noProof/>
          <w:sz w:val="24"/>
          <w:szCs w:val="24"/>
        </w:rPr>
        <w:drawing>
          <wp:anchor distT="0" distB="0" distL="114300" distR="114300" simplePos="0" relativeHeight="251658240" behindDoc="0" locked="0" layoutInCell="1" allowOverlap="1" wp14:anchorId="70AC0270" wp14:editId="7FF37DF0">
            <wp:simplePos x="0" y="0"/>
            <wp:positionH relativeFrom="column">
              <wp:posOffset>1798320</wp:posOffset>
            </wp:positionH>
            <wp:positionV relativeFrom="paragraph">
              <wp:posOffset>-468630</wp:posOffset>
            </wp:positionV>
            <wp:extent cx="2613660" cy="1734259"/>
            <wp:effectExtent l="0" t="0" r="0" b="0"/>
            <wp:wrapNone/>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13660" cy="1734259"/>
                    </a:xfrm>
                    <a:prstGeom prst="rect">
                      <a:avLst/>
                    </a:prstGeom>
                  </pic:spPr>
                </pic:pic>
              </a:graphicData>
            </a:graphic>
            <wp14:sizeRelH relativeFrom="page">
              <wp14:pctWidth>0</wp14:pctWidth>
            </wp14:sizeRelH>
            <wp14:sizeRelV relativeFrom="page">
              <wp14:pctHeight>0</wp14:pctHeight>
            </wp14:sizeRelV>
          </wp:anchor>
        </w:drawing>
      </w:r>
    </w:p>
    <w:p w14:paraId="1F573CAD" w14:textId="057793F5" w:rsidR="00657C8A" w:rsidRDefault="00657C8A" w:rsidP="00903257">
      <w:pPr>
        <w:jc w:val="center"/>
        <w:rPr>
          <w:rFonts w:ascii="Arial" w:hAnsi="Arial" w:cs="Arial"/>
          <w:b/>
          <w:bCs/>
          <w:sz w:val="24"/>
          <w:szCs w:val="24"/>
        </w:rPr>
      </w:pPr>
    </w:p>
    <w:p w14:paraId="7DED1851" w14:textId="3BB95490" w:rsidR="00657C8A" w:rsidRPr="007B5FFC" w:rsidRDefault="00657C8A" w:rsidP="00903257">
      <w:pPr>
        <w:jc w:val="center"/>
        <w:rPr>
          <w:rFonts w:ascii="Arial" w:hAnsi="Arial" w:cs="Arial"/>
          <w:b/>
          <w:bCs/>
          <w:sz w:val="28"/>
          <w:szCs w:val="28"/>
        </w:rPr>
      </w:pPr>
    </w:p>
    <w:p w14:paraId="7F670C18" w14:textId="52C2A770" w:rsidR="00657C8A" w:rsidRPr="007B5FFC" w:rsidRDefault="00657C8A" w:rsidP="00903257">
      <w:pPr>
        <w:jc w:val="center"/>
        <w:rPr>
          <w:rFonts w:ascii="Arial" w:hAnsi="Arial" w:cs="Arial"/>
          <w:b/>
          <w:bCs/>
          <w:sz w:val="28"/>
          <w:szCs w:val="28"/>
        </w:rPr>
      </w:pPr>
    </w:p>
    <w:p w14:paraId="38E7F0B6" w14:textId="77777777" w:rsidR="007B5FFC" w:rsidRDefault="007B5FFC" w:rsidP="007B5FFC">
      <w:pPr>
        <w:spacing w:after="0" w:line="240" w:lineRule="auto"/>
        <w:jc w:val="center"/>
        <w:rPr>
          <w:rFonts w:ascii="Arial" w:hAnsi="Arial" w:cs="Arial"/>
          <w:b/>
          <w:bCs/>
          <w:sz w:val="36"/>
          <w:szCs w:val="36"/>
        </w:rPr>
      </w:pPr>
    </w:p>
    <w:p w14:paraId="6F35F313" w14:textId="672CB350" w:rsidR="007B5FFC" w:rsidRPr="009A648C" w:rsidRDefault="007B5FFC" w:rsidP="009A648C">
      <w:pPr>
        <w:pStyle w:val="Title"/>
      </w:pPr>
      <w:r w:rsidRPr="009A648C">
        <w:t>Digital Routes for work experience, traineeships and study programmes</w:t>
      </w:r>
    </w:p>
    <w:p w14:paraId="4BB85623" w14:textId="0A0D1437" w:rsidR="00903257" w:rsidRPr="00BD4667" w:rsidRDefault="00903257" w:rsidP="00903257">
      <w:pPr>
        <w:jc w:val="center"/>
        <w:rPr>
          <w:rFonts w:ascii="Arial" w:hAnsi="Arial" w:cs="Arial"/>
          <w:b/>
          <w:bCs/>
          <w:sz w:val="24"/>
          <w:szCs w:val="24"/>
          <w:u w:val="single"/>
        </w:rPr>
      </w:pPr>
    </w:p>
    <w:p w14:paraId="3D5D0D97" w14:textId="77777777" w:rsidR="00453F53" w:rsidRPr="00453F53" w:rsidRDefault="00453F53" w:rsidP="00453F53">
      <w:pPr>
        <w:pStyle w:val="Subtitle"/>
        <w:rPr>
          <w:color w:val="808080" w:themeColor="background1" w:themeShade="80"/>
          <w:sz w:val="24"/>
          <w:szCs w:val="24"/>
        </w:rPr>
      </w:pPr>
      <w:r w:rsidRPr="00453F53">
        <w:rPr>
          <w:color w:val="808080" w:themeColor="background1" w:themeShade="80"/>
          <w:sz w:val="24"/>
          <w:szCs w:val="24"/>
        </w:rPr>
        <w:t>Further Education Professional Development Grant – ACE Digital Leaders</w:t>
      </w:r>
    </w:p>
    <w:p w14:paraId="3D7B391E" w14:textId="77777777" w:rsidR="007B5FFC" w:rsidRPr="007B5FFC" w:rsidRDefault="007B5FFC" w:rsidP="007B5FFC">
      <w:pPr>
        <w:spacing w:after="0" w:line="240" w:lineRule="auto"/>
        <w:jc w:val="center"/>
        <w:rPr>
          <w:rFonts w:ascii="Arial" w:hAnsi="Arial" w:cs="Arial"/>
          <w:b/>
          <w:bCs/>
          <w:sz w:val="28"/>
          <w:szCs w:val="28"/>
        </w:rPr>
      </w:pPr>
    </w:p>
    <w:p w14:paraId="3B4B038C" w14:textId="77777777" w:rsidR="007B5FFC" w:rsidRPr="007B5FFC" w:rsidRDefault="007B5FFC" w:rsidP="009A648C">
      <w:pPr>
        <w:pStyle w:val="Subtitle"/>
      </w:pPr>
      <w:r w:rsidRPr="007B5FFC">
        <w:t>Staff Network 2</w:t>
      </w:r>
    </w:p>
    <w:bookmarkEnd w:id="0"/>
    <w:p w14:paraId="57F99AAD" w14:textId="1DAFC248" w:rsidR="00903257" w:rsidRDefault="00903257" w:rsidP="00903257">
      <w:pPr>
        <w:jc w:val="center"/>
        <w:rPr>
          <w:rFonts w:ascii="Arial" w:hAnsi="Arial" w:cs="Arial"/>
          <w:sz w:val="24"/>
          <w:szCs w:val="24"/>
          <w:u w:val="single"/>
        </w:rPr>
      </w:pPr>
    </w:p>
    <w:p w14:paraId="7ABCF90D" w14:textId="0D90236A" w:rsidR="00903257" w:rsidRPr="00063992" w:rsidRDefault="00903257" w:rsidP="00063992">
      <w:pPr>
        <w:pStyle w:val="Heading1"/>
      </w:pPr>
      <w:bookmarkStart w:id="1" w:name="_Hlk103290382"/>
      <w:r w:rsidRPr="00063992">
        <w:t>Introduction</w:t>
      </w:r>
    </w:p>
    <w:p w14:paraId="4B939F88" w14:textId="63681994" w:rsidR="00903257" w:rsidRPr="00A76792" w:rsidRDefault="00903257" w:rsidP="00A76792">
      <w:pPr>
        <w:jc w:val="both"/>
        <w:rPr>
          <w:rFonts w:ascii="Arial" w:hAnsi="Arial" w:cs="Arial"/>
          <w:sz w:val="24"/>
          <w:szCs w:val="24"/>
        </w:rPr>
      </w:pPr>
      <w:bookmarkStart w:id="2" w:name="_Hlk103292319"/>
      <w:bookmarkStart w:id="3" w:name="_Hlk103290160"/>
      <w:bookmarkStart w:id="4" w:name="_Hlk103289833"/>
      <w:bookmarkEnd w:id="1"/>
      <w:r w:rsidRPr="00A76792">
        <w:rPr>
          <w:rFonts w:ascii="Arial" w:hAnsi="Arial" w:cs="Arial"/>
          <w:sz w:val="24"/>
          <w:szCs w:val="24"/>
        </w:rPr>
        <w:t xml:space="preserve">This document will look to </w:t>
      </w:r>
      <w:r w:rsidR="003F365A" w:rsidRPr="00A76792">
        <w:rPr>
          <w:rFonts w:ascii="Arial" w:hAnsi="Arial" w:cs="Arial"/>
          <w:sz w:val="24"/>
          <w:szCs w:val="24"/>
        </w:rPr>
        <w:t>p</w:t>
      </w:r>
      <w:r w:rsidRPr="00A76792">
        <w:rPr>
          <w:rFonts w:ascii="Arial" w:hAnsi="Arial" w:cs="Arial"/>
          <w:sz w:val="24"/>
          <w:szCs w:val="24"/>
        </w:rPr>
        <w:t>ropose ways to deliver work experience, traineeships and study programmes using digital routes, identifying possible digital routes to enhance the delivery.</w:t>
      </w:r>
    </w:p>
    <w:bookmarkEnd w:id="2"/>
    <w:p w14:paraId="55C1A969" w14:textId="77777777" w:rsidR="009A648C" w:rsidRDefault="00A13809" w:rsidP="00A13809">
      <w:pPr>
        <w:jc w:val="both"/>
        <w:rPr>
          <w:rFonts w:ascii="Arial" w:hAnsi="Arial" w:cs="Arial"/>
          <w:sz w:val="24"/>
          <w:szCs w:val="24"/>
        </w:rPr>
      </w:pPr>
      <w:r w:rsidRPr="0090189F">
        <w:rPr>
          <w:rFonts w:ascii="Arial" w:hAnsi="Arial" w:cs="Arial"/>
          <w:sz w:val="24"/>
          <w:szCs w:val="24"/>
        </w:rPr>
        <w:t>The pandemic brought about a necessary change to move to online digital delivery at short notice</w:t>
      </w:r>
      <w:bookmarkEnd w:id="3"/>
      <w:r w:rsidRPr="0090189F">
        <w:rPr>
          <w:rFonts w:ascii="Arial" w:hAnsi="Arial" w:cs="Arial"/>
          <w:sz w:val="24"/>
          <w:szCs w:val="24"/>
        </w:rPr>
        <w:t xml:space="preserve">. </w:t>
      </w:r>
      <w:r w:rsidR="001F6CEB" w:rsidRPr="0090189F">
        <w:rPr>
          <w:rFonts w:ascii="Arial" w:hAnsi="Arial" w:cs="Arial"/>
          <w:sz w:val="24"/>
          <w:szCs w:val="24"/>
        </w:rPr>
        <w:t xml:space="preserve">This study aimed to engage with a number of providers, via a series of </w:t>
      </w:r>
      <w:r w:rsidR="008B4135" w:rsidRPr="0090189F">
        <w:rPr>
          <w:rFonts w:ascii="Arial" w:hAnsi="Arial" w:cs="Arial"/>
          <w:sz w:val="24"/>
          <w:szCs w:val="24"/>
        </w:rPr>
        <w:t xml:space="preserve">facilitated </w:t>
      </w:r>
      <w:r w:rsidR="001F6CEB" w:rsidRPr="0090189F">
        <w:rPr>
          <w:rFonts w:ascii="Arial" w:hAnsi="Arial" w:cs="Arial"/>
          <w:sz w:val="24"/>
          <w:szCs w:val="24"/>
        </w:rPr>
        <w:t>online meetings</w:t>
      </w:r>
      <w:r w:rsidR="00F60EAA" w:rsidRPr="0090189F">
        <w:rPr>
          <w:rFonts w:ascii="Arial" w:hAnsi="Arial" w:cs="Arial"/>
          <w:sz w:val="24"/>
          <w:szCs w:val="24"/>
        </w:rPr>
        <w:t>,</w:t>
      </w:r>
      <w:r w:rsidR="008B4135" w:rsidRPr="0090189F">
        <w:rPr>
          <w:rFonts w:ascii="Arial" w:hAnsi="Arial" w:cs="Arial"/>
          <w:sz w:val="24"/>
          <w:szCs w:val="24"/>
        </w:rPr>
        <w:t xml:space="preserve"> where experiences of the rapid transition to </w:t>
      </w:r>
      <w:r w:rsidR="00316C5E" w:rsidRPr="0090189F">
        <w:rPr>
          <w:rFonts w:ascii="Arial" w:hAnsi="Arial" w:cs="Arial"/>
          <w:sz w:val="24"/>
          <w:szCs w:val="24"/>
        </w:rPr>
        <w:t xml:space="preserve">online delivery was discussed to determine what viable options had been identified </w:t>
      </w:r>
      <w:r w:rsidR="00F60EAA" w:rsidRPr="0090189F">
        <w:rPr>
          <w:rFonts w:ascii="Arial" w:hAnsi="Arial" w:cs="Arial"/>
          <w:sz w:val="24"/>
          <w:szCs w:val="24"/>
        </w:rPr>
        <w:t xml:space="preserve">for digital delivery. </w:t>
      </w:r>
      <w:r w:rsidRPr="0090189F">
        <w:rPr>
          <w:rFonts w:ascii="Arial" w:hAnsi="Arial" w:cs="Arial"/>
          <w:sz w:val="24"/>
          <w:szCs w:val="24"/>
        </w:rPr>
        <w:t xml:space="preserve">None of the contributors had previous experience of delivering online pre pandemic but all organisations responded quickly.  </w:t>
      </w:r>
      <w:bookmarkEnd w:id="4"/>
    </w:p>
    <w:p w14:paraId="5116D1D2" w14:textId="2B8CDB31" w:rsidR="00A13809" w:rsidRDefault="00AD75FF" w:rsidP="00A13809">
      <w:pPr>
        <w:jc w:val="both"/>
        <w:rPr>
          <w:rFonts w:ascii="Arial" w:hAnsi="Arial" w:cs="Arial"/>
          <w:sz w:val="24"/>
          <w:szCs w:val="24"/>
        </w:rPr>
      </w:pPr>
      <w:r>
        <w:rPr>
          <w:rFonts w:ascii="Arial" w:hAnsi="Arial" w:cs="Arial"/>
          <w:sz w:val="24"/>
          <w:szCs w:val="24"/>
        </w:rPr>
        <w:t>This study was hampered by sporadic attendance from a small group of contri</w:t>
      </w:r>
      <w:r w:rsidR="00F32488">
        <w:rPr>
          <w:rFonts w:ascii="Arial" w:hAnsi="Arial" w:cs="Arial"/>
          <w:sz w:val="24"/>
          <w:szCs w:val="24"/>
        </w:rPr>
        <w:t>butors due to teaching commitments and it may have been better to do this within a different time frame</w:t>
      </w:r>
      <w:r w:rsidR="001E61EF">
        <w:rPr>
          <w:rFonts w:ascii="Arial" w:hAnsi="Arial" w:cs="Arial"/>
          <w:sz w:val="24"/>
          <w:szCs w:val="24"/>
        </w:rPr>
        <w:t xml:space="preserve"> when teaching wasn’t an impact on time</w:t>
      </w:r>
      <w:r w:rsidR="009968C4">
        <w:rPr>
          <w:rFonts w:ascii="Arial" w:hAnsi="Arial" w:cs="Arial"/>
          <w:sz w:val="24"/>
          <w:szCs w:val="24"/>
        </w:rPr>
        <w:t xml:space="preserve"> (e.g., perhaps holding meetings during school holidays)</w:t>
      </w:r>
      <w:r w:rsidR="001E61EF">
        <w:rPr>
          <w:rFonts w:ascii="Arial" w:hAnsi="Arial" w:cs="Arial"/>
          <w:sz w:val="24"/>
          <w:szCs w:val="24"/>
        </w:rPr>
        <w:t>.</w:t>
      </w:r>
      <w:r w:rsidR="003F3196">
        <w:rPr>
          <w:rFonts w:ascii="Arial" w:hAnsi="Arial" w:cs="Arial"/>
          <w:sz w:val="24"/>
          <w:szCs w:val="24"/>
        </w:rPr>
        <w:t xml:space="preserve"> </w:t>
      </w:r>
      <w:r w:rsidR="00A6456D">
        <w:rPr>
          <w:rFonts w:ascii="Arial" w:hAnsi="Arial" w:cs="Arial"/>
          <w:sz w:val="24"/>
          <w:szCs w:val="24"/>
        </w:rPr>
        <w:t xml:space="preserve">In our three meetings we discussed our experiences and </w:t>
      </w:r>
      <w:r w:rsidR="00EC78F8">
        <w:rPr>
          <w:rFonts w:ascii="Arial" w:hAnsi="Arial" w:cs="Arial"/>
          <w:sz w:val="24"/>
          <w:szCs w:val="24"/>
        </w:rPr>
        <w:t>came to some conclusions as discussed.</w:t>
      </w:r>
    </w:p>
    <w:p w14:paraId="13CDC463" w14:textId="47B4E456" w:rsidR="007B1271" w:rsidRPr="003F3196" w:rsidRDefault="003C640A" w:rsidP="00063992">
      <w:pPr>
        <w:pStyle w:val="Heading1"/>
      </w:pPr>
      <w:r w:rsidRPr="003F3196">
        <w:t>Digital Routes Identified</w:t>
      </w:r>
    </w:p>
    <w:p w14:paraId="3DBA1E15" w14:textId="23F9EF3B" w:rsidR="007B1271" w:rsidRDefault="00B530E2" w:rsidP="00A13809">
      <w:pPr>
        <w:jc w:val="both"/>
        <w:rPr>
          <w:rFonts w:ascii="Arial" w:hAnsi="Arial" w:cs="Arial"/>
          <w:sz w:val="24"/>
          <w:szCs w:val="24"/>
        </w:rPr>
      </w:pPr>
      <w:r>
        <w:rPr>
          <w:rFonts w:ascii="Arial" w:hAnsi="Arial" w:cs="Arial"/>
          <w:sz w:val="24"/>
          <w:szCs w:val="24"/>
        </w:rPr>
        <w:t xml:space="preserve">We discussed the possible digital routes for work experience, study programmes and traineeships.  </w:t>
      </w:r>
    </w:p>
    <w:p w14:paraId="36E0EF27" w14:textId="7A8BE148" w:rsidR="003F365A" w:rsidRDefault="00EE7FDD" w:rsidP="00903257">
      <w:pPr>
        <w:jc w:val="both"/>
        <w:rPr>
          <w:rFonts w:ascii="Arial" w:hAnsi="Arial" w:cs="Arial"/>
          <w:sz w:val="24"/>
          <w:szCs w:val="24"/>
        </w:rPr>
      </w:pPr>
      <w:r>
        <w:rPr>
          <w:rFonts w:ascii="Arial" w:hAnsi="Arial" w:cs="Arial"/>
          <w:sz w:val="24"/>
          <w:szCs w:val="24"/>
        </w:rPr>
        <w:t xml:space="preserve">The key digital routes identified </w:t>
      </w:r>
      <w:r w:rsidR="00327B81">
        <w:rPr>
          <w:rFonts w:ascii="Arial" w:hAnsi="Arial" w:cs="Arial"/>
          <w:sz w:val="24"/>
          <w:szCs w:val="24"/>
        </w:rPr>
        <w:t xml:space="preserve">are </w:t>
      </w:r>
      <w:r w:rsidR="00CD6D9E">
        <w:rPr>
          <w:rFonts w:ascii="Arial" w:hAnsi="Arial" w:cs="Arial"/>
          <w:sz w:val="24"/>
          <w:szCs w:val="24"/>
        </w:rPr>
        <w:t xml:space="preserve">listed </w:t>
      </w:r>
      <w:r w:rsidR="00A93697">
        <w:rPr>
          <w:rFonts w:ascii="Arial" w:hAnsi="Arial" w:cs="Arial"/>
          <w:sz w:val="24"/>
          <w:szCs w:val="24"/>
        </w:rPr>
        <w:t>below</w:t>
      </w:r>
      <w:r w:rsidR="005A21E4">
        <w:rPr>
          <w:rFonts w:ascii="Arial" w:hAnsi="Arial" w:cs="Arial"/>
          <w:sz w:val="24"/>
          <w:szCs w:val="24"/>
        </w:rPr>
        <w:t>:</w:t>
      </w:r>
    </w:p>
    <w:p w14:paraId="4B0C914B" w14:textId="2EDA8D3B" w:rsidR="00BB7E57" w:rsidRDefault="00965C7A" w:rsidP="00B96BA5">
      <w:pPr>
        <w:pStyle w:val="Bullets"/>
        <w:numPr>
          <w:ilvl w:val="0"/>
          <w:numId w:val="3"/>
        </w:numPr>
      </w:pPr>
      <w:r w:rsidRPr="00B96BA5">
        <w:rPr>
          <w:b/>
          <w:bCs/>
        </w:rPr>
        <w:t xml:space="preserve">Sharing </w:t>
      </w:r>
      <w:r w:rsidR="00B96BA5" w:rsidRPr="00B96BA5">
        <w:rPr>
          <w:b/>
          <w:bCs/>
        </w:rPr>
        <w:t xml:space="preserve">of </w:t>
      </w:r>
      <w:r w:rsidRPr="00B96BA5">
        <w:rPr>
          <w:b/>
          <w:bCs/>
        </w:rPr>
        <w:t>documents</w:t>
      </w:r>
      <w:r w:rsidR="00792F6F" w:rsidRPr="00815CF7">
        <w:t xml:space="preserve"> through Google or Teams</w:t>
      </w:r>
      <w:r w:rsidR="00815CF7" w:rsidRPr="00815CF7">
        <w:t xml:space="preserve"> and other platfor</w:t>
      </w:r>
      <w:r w:rsidR="00BB7E57">
        <w:t>ms.</w:t>
      </w:r>
    </w:p>
    <w:p w14:paraId="7285F956" w14:textId="03667FD5" w:rsidR="00965C7A" w:rsidRPr="00815CF7" w:rsidRDefault="00D84D99" w:rsidP="00B96BA5">
      <w:pPr>
        <w:pStyle w:val="Bullets"/>
        <w:numPr>
          <w:ilvl w:val="0"/>
          <w:numId w:val="3"/>
        </w:numPr>
      </w:pPr>
      <w:r w:rsidRPr="00B96BA5">
        <w:rPr>
          <w:b/>
          <w:bCs/>
        </w:rPr>
        <w:t>Drop-in</w:t>
      </w:r>
      <w:r w:rsidR="00965C7A" w:rsidRPr="00B96BA5">
        <w:rPr>
          <w:b/>
          <w:bCs/>
        </w:rPr>
        <w:t xml:space="preserve"> sessions</w:t>
      </w:r>
      <w:r w:rsidR="00792F6F" w:rsidRPr="00815CF7">
        <w:t xml:space="preserve"> – face to face sessions in classrooms to build basic digital skills before joining or participating on a programme</w:t>
      </w:r>
    </w:p>
    <w:p w14:paraId="4418219C" w14:textId="12A9B6FB" w:rsidR="00965C7A" w:rsidRDefault="005A59AD" w:rsidP="00B96BA5">
      <w:pPr>
        <w:pStyle w:val="Bullets"/>
        <w:numPr>
          <w:ilvl w:val="0"/>
          <w:numId w:val="3"/>
        </w:numPr>
      </w:pPr>
      <w:r w:rsidRPr="00B96BA5">
        <w:rPr>
          <w:b/>
          <w:bCs/>
        </w:rPr>
        <w:t>Sharing videos</w:t>
      </w:r>
      <w:r w:rsidR="00792F6F">
        <w:t xml:space="preserve"> </w:t>
      </w:r>
      <w:r w:rsidR="00621C24">
        <w:t>–</w:t>
      </w:r>
      <w:r w:rsidR="00792F6F">
        <w:t xml:space="preserve"> </w:t>
      </w:r>
      <w:r w:rsidR="00621C24">
        <w:t xml:space="preserve">these can be used to prepare students for online delivery, giving them guidance </w:t>
      </w:r>
      <w:r w:rsidR="00ED6306">
        <w:t xml:space="preserve">on how to navigate the learning.  They can be utilised to share working practices or demonstrations that students can access at </w:t>
      </w:r>
      <w:r w:rsidR="00D84D99">
        <w:t>any time</w:t>
      </w:r>
      <w:r w:rsidR="00ED6306">
        <w:t xml:space="preserve"> they wish to view them.</w:t>
      </w:r>
    </w:p>
    <w:p w14:paraId="3A19C447" w14:textId="533BBFDE" w:rsidR="005A59AD" w:rsidRDefault="005A59AD" w:rsidP="00B96BA5">
      <w:pPr>
        <w:pStyle w:val="Bullets"/>
        <w:numPr>
          <w:ilvl w:val="0"/>
          <w:numId w:val="3"/>
        </w:numPr>
      </w:pPr>
      <w:r w:rsidRPr="00B96BA5">
        <w:rPr>
          <w:b/>
          <w:bCs/>
        </w:rPr>
        <w:t>Online delivery</w:t>
      </w:r>
      <w:r>
        <w:t xml:space="preserve"> – blended</w:t>
      </w:r>
      <w:r w:rsidR="003C5FDD">
        <w:t xml:space="preserve"> or </w:t>
      </w:r>
      <w:r w:rsidR="00C358A9">
        <w:t>online classrooms only</w:t>
      </w:r>
    </w:p>
    <w:p w14:paraId="55FE13C0" w14:textId="640EA1CC" w:rsidR="005A59AD" w:rsidRDefault="005A59AD" w:rsidP="00B96BA5">
      <w:pPr>
        <w:pStyle w:val="Bullets"/>
        <w:numPr>
          <w:ilvl w:val="0"/>
          <w:numId w:val="3"/>
        </w:numPr>
      </w:pPr>
      <w:r w:rsidRPr="00B96BA5">
        <w:rPr>
          <w:b/>
          <w:bCs/>
        </w:rPr>
        <w:t>E-learning</w:t>
      </w:r>
      <w:r w:rsidR="008F140A">
        <w:t xml:space="preserve"> – BKSB and The Skills Network, Future Learn</w:t>
      </w:r>
    </w:p>
    <w:p w14:paraId="47D58181" w14:textId="70CB98EB" w:rsidR="008F140A" w:rsidRDefault="00D84D99" w:rsidP="00B96BA5">
      <w:pPr>
        <w:pStyle w:val="Bullets"/>
        <w:numPr>
          <w:ilvl w:val="0"/>
          <w:numId w:val="3"/>
        </w:numPr>
      </w:pPr>
      <w:r w:rsidRPr="00B96BA5">
        <w:rPr>
          <w:b/>
          <w:bCs/>
        </w:rPr>
        <w:t>WhatsApp</w:t>
      </w:r>
      <w:r w:rsidR="001A514D" w:rsidRPr="00B96BA5">
        <w:rPr>
          <w:b/>
          <w:bCs/>
        </w:rPr>
        <w:t xml:space="preserve"> or chat rooms</w:t>
      </w:r>
      <w:r w:rsidR="00197F19">
        <w:t xml:space="preserve"> </w:t>
      </w:r>
      <w:r w:rsidR="001A514D">
        <w:t>–</w:t>
      </w:r>
      <w:r w:rsidR="00C358A9">
        <w:t xml:space="preserve"> </w:t>
      </w:r>
      <w:r w:rsidR="001A514D">
        <w:t>could be more utilised to encourage students to create their smaller subgroups to build their own communities</w:t>
      </w:r>
      <w:r w:rsidR="00CD6D9E">
        <w:t>.</w:t>
      </w:r>
    </w:p>
    <w:p w14:paraId="4DB670FF" w14:textId="6B19C9C4" w:rsidR="00B96BA5" w:rsidRDefault="00B96BA5" w:rsidP="00B96BA5">
      <w:pPr>
        <w:pStyle w:val="Bullets"/>
        <w:numPr>
          <w:ilvl w:val="0"/>
          <w:numId w:val="0"/>
        </w:numPr>
        <w:rPr>
          <w:b/>
          <w:bCs/>
        </w:rPr>
      </w:pPr>
    </w:p>
    <w:p w14:paraId="575E49F4" w14:textId="2275DF58" w:rsidR="00B96BA5" w:rsidRPr="00A93697" w:rsidRDefault="00B96BA5" w:rsidP="00B96BA5">
      <w:pPr>
        <w:pStyle w:val="Bullets"/>
        <w:numPr>
          <w:ilvl w:val="0"/>
          <w:numId w:val="0"/>
        </w:numPr>
      </w:pPr>
      <w:r w:rsidRPr="00A93697">
        <w:lastRenderedPageBreak/>
        <w:t>Each of these digital routes is considered in more detail below:</w:t>
      </w:r>
    </w:p>
    <w:p w14:paraId="0C9F3F93" w14:textId="0787FBE3" w:rsidR="00314C8C" w:rsidRPr="00B96BA5" w:rsidRDefault="00BB7E57" w:rsidP="00B96BA5">
      <w:pPr>
        <w:pStyle w:val="ListParagraph"/>
        <w:numPr>
          <w:ilvl w:val="0"/>
          <w:numId w:val="4"/>
        </w:numPr>
        <w:ind w:left="357" w:hanging="357"/>
        <w:contextualSpacing w:val="0"/>
        <w:jc w:val="both"/>
        <w:rPr>
          <w:rFonts w:ascii="Arial" w:hAnsi="Arial" w:cs="Arial"/>
          <w:sz w:val="24"/>
          <w:szCs w:val="24"/>
        </w:rPr>
      </w:pPr>
      <w:r w:rsidRPr="00B96BA5">
        <w:rPr>
          <w:rFonts w:ascii="Arial" w:hAnsi="Arial" w:cs="Arial"/>
          <w:b/>
          <w:bCs/>
          <w:sz w:val="24"/>
          <w:szCs w:val="24"/>
        </w:rPr>
        <w:t>Sharing of documents</w:t>
      </w:r>
      <w:r w:rsidR="00B065AF" w:rsidRPr="00B96BA5">
        <w:rPr>
          <w:rFonts w:ascii="Arial" w:hAnsi="Arial" w:cs="Arial"/>
          <w:sz w:val="24"/>
          <w:szCs w:val="24"/>
        </w:rPr>
        <w:t>, assessments and assignments</w:t>
      </w:r>
      <w:r w:rsidR="00531AA6" w:rsidRPr="00B96BA5">
        <w:rPr>
          <w:rFonts w:ascii="Arial" w:hAnsi="Arial" w:cs="Arial"/>
          <w:sz w:val="24"/>
          <w:szCs w:val="24"/>
        </w:rPr>
        <w:t xml:space="preserve">, hosting resources and course work for programmes can be </w:t>
      </w:r>
      <w:r w:rsidR="00E95401" w:rsidRPr="00B96BA5">
        <w:rPr>
          <w:rFonts w:ascii="Arial" w:hAnsi="Arial" w:cs="Arial"/>
          <w:sz w:val="24"/>
          <w:szCs w:val="24"/>
        </w:rPr>
        <w:t>done relatively easily using Teams and Google</w:t>
      </w:r>
      <w:r w:rsidR="00D840F3" w:rsidRPr="00B96BA5">
        <w:rPr>
          <w:rFonts w:ascii="Arial" w:hAnsi="Arial" w:cs="Arial"/>
          <w:sz w:val="24"/>
          <w:szCs w:val="24"/>
        </w:rPr>
        <w:t>.  The work can be held safely and accessibly on these platforms</w:t>
      </w:r>
      <w:r w:rsidR="00223056" w:rsidRPr="00B96BA5">
        <w:rPr>
          <w:rFonts w:ascii="Arial" w:hAnsi="Arial" w:cs="Arial"/>
          <w:sz w:val="24"/>
          <w:szCs w:val="24"/>
        </w:rPr>
        <w:t xml:space="preserve">, resources can be made accessible </w:t>
      </w:r>
      <w:r w:rsidR="00DE66E0" w:rsidRPr="00B96BA5">
        <w:rPr>
          <w:rFonts w:ascii="Arial" w:hAnsi="Arial" w:cs="Arial"/>
          <w:sz w:val="24"/>
          <w:szCs w:val="24"/>
        </w:rPr>
        <w:t>via dictation software</w:t>
      </w:r>
      <w:r w:rsidR="00CC36CE" w:rsidRPr="00B96BA5">
        <w:rPr>
          <w:rFonts w:ascii="Arial" w:hAnsi="Arial" w:cs="Arial"/>
          <w:sz w:val="24"/>
          <w:szCs w:val="24"/>
        </w:rPr>
        <w:t xml:space="preserve">, </w:t>
      </w:r>
      <w:r w:rsidR="00530777" w:rsidRPr="00B96BA5">
        <w:rPr>
          <w:rFonts w:ascii="Arial" w:hAnsi="Arial" w:cs="Arial"/>
          <w:sz w:val="24"/>
          <w:szCs w:val="24"/>
        </w:rPr>
        <w:t>immersive reader</w:t>
      </w:r>
      <w:r w:rsidR="00CC36CE" w:rsidRPr="00B96BA5">
        <w:rPr>
          <w:rFonts w:ascii="Arial" w:hAnsi="Arial" w:cs="Arial"/>
          <w:sz w:val="24"/>
          <w:szCs w:val="24"/>
        </w:rPr>
        <w:t xml:space="preserve"> and translators</w:t>
      </w:r>
      <w:r w:rsidR="00470228" w:rsidRPr="00B96BA5">
        <w:rPr>
          <w:rFonts w:ascii="Arial" w:hAnsi="Arial" w:cs="Arial"/>
          <w:sz w:val="24"/>
          <w:szCs w:val="24"/>
        </w:rPr>
        <w:t xml:space="preserve">.  </w:t>
      </w:r>
      <w:r w:rsidR="00214AF0" w:rsidRPr="00B96BA5">
        <w:rPr>
          <w:rFonts w:ascii="Arial" w:hAnsi="Arial" w:cs="Arial"/>
          <w:sz w:val="24"/>
          <w:szCs w:val="24"/>
        </w:rPr>
        <w:t xml:space="preserve">Documents can be tracked and monitored and </w:t>
      </w:r>
      <w:r w:rsidR="00B24E79" w:rsidRPr="00B96BA5">
        <w:rPr>
          <w:rFonts w:ascii="Arial" w:hAnsi="Arial" w:cs="Arial"/>
          <w:sz w:val="24"/>
          <w:szCs w:val="24"/>
        </w:rPr>
        <w:t>co</w:t>
      </w:r>
      <w:r w:rsidR="008D6928" w:rsidRPr="00B96BA5">
        <w:rPr>
          <w:rFonts w:ascii="Arial" w:hAnsi="Arial" w:cs="Arial"/>
          <w:sz w:val="24"/>
          <w:szCs w:val="24"/>
        </w:rPr>
        <w:t xml:space="preserve">llaboratively worked on by all participants.  </w:t>
      </w:r>
      <w:r w:rsidR="005E25E0" w:rsidRPr="00B96BA5">
        <w:rPr>
          <w:rFonts w:ascii="Arial" w:hAnsi="Arial" w:cs="Arial"/>
          <w:sz w:val="24"/>
          <w:szCs w:val="24"/>
        </w:rPr>
        <w:t>Having the documents online also provides advantages in terms of distribution and ensuring that the latest version is always available.</w:t>
      </w:r>
    </w:p>
    <w:p w14:paraId="1D466C22" w14:textId="55C8904F" w:rsidR="00314C8C" w:rsidRPr="00B96BA5" w:rsidRDefault="00B10837" w:rsidP="00A93697">
      <w:pPr>
        <w:pStyle w:val="ListParagraph"/>
        <w:numPr>
          <w:ilvl w:val="0"/>
          <w:numId w:val="4"/>
        </w:numPr>
        <w:spacing w:before="120"/>
        <w:ind w:left="357" w:hanging="357"/>
        <w:contextualSpacing w:val="0"/>
        <w:jc w:val="both"/>
        <w:rPr>
          <w:rFonts w:ascii="Arial" w:hAnsi="Arial" w:cs="Arial"/>
          <w:sz w:val="24"/>
          <w:szCs w:val="24"/>
        </w:rPr>
      </w:pPr>
      <w:r w:rsidRPr="00B96BA5">
        <w:rPr>
          <w:rFonts w:ascii="Arial" w:hAnsi="Arial" w:cs="Arial"/>
          <w:b/>
          <w:bCs/>
          <w:sz w:val="24"/>
          <w:szCs w:val="24"/>
        </w:rPr>
        <w:t>Drop-in</w:t>
      </w:r>
      <w:r w:rsidR="008D6928" w:rsidRPr="00B96BA5">
        <w:rPr>
          <w:rFonts w:ascii="Arial" w:hAnsi="Arial" w:cs="Arial"/>
          <w:b/>
          <w:bCs/>
          <w:sz w:val="24"/>
          <w:szCs w:val="24"/>
        </w:rPr>
        <w:t xml:space="preserve"> sessions</w:t>
      </w:r>
      <w:r w:rsidR="008D6928" w:rsidRPr="00B96BA5">
        <w:rPr>
          <w:rFonts w:ascii="Arial" w:hAnsi="Arial" w:cs="Arial"/>
          <w:sz w:val="24"/>
          <w:szCs w:val="24"/>
        </w:rPr>
        <w:t xml:space="preserve"> </w:t>
      </w:r>
      <w:r w:rsidR="00822E88" w:rsidRPr="00B96BA5">
        <w:rPr>
          <w:rFonts w:ascii="Arial" w:hAnsi="Arial" w:cs="Arial"/>
          <w:sz w:val="24"/>
          <w:szCs w:val="24"/>
        </w:rPr>
        <w:t>can be used to build digital and other skills to guide the learners on to the right path</w:t>
      </w:r>
      <w:r w:rsidR="00C63326" w:rsidRPr="00B96BA5">
        <w:rPr>
          <w:rFonts w:ascii="Arial" w:hAnsi="Arial" w:cs="Arial"/>
          <w:sz w:val="24"/>
          <w:szCs w:val="24"/>
        </w:rPr>
        <w:t xml:space="preserve"> and to support them with the basic skills they will need to be able to participate</w:t>
      </w:r>
      <w:r w:rsidR="00B86B2E" w:rsidRPr="00B96BA5">
        <w:rPr>
          <w:rFonts w:ascii="Arial" w:hAnsi="Arial" w:cs="Arial"/>
          <w:sz w:val="24"/>
          <w:szCs w:val="24"/>
        </w:rPr>
        <w:t xml:space="preserve"> on the programmes</w:t>
      </w:r>
      <w:r w:rsidR="005B0A9C" w:rsidRPr="00B96BA5">
        <w:rPr>
          <w:rFonts w:ascii="Arial" w:hAnsi="Arial" w:cs="Arial"/>
          <w:sz w:val="24"/>
          <w:szCs w:val="24"/>
        </w:rPr>
        <w:t>.  Initial assessment and IAG sessions can support lear</w:t>
      </w:r>
      <w:r w:rsidR="00576622" w:rsidRPr="00B96BA5">
        <w:rPr>
          <w:rFonts w:ascii="Arial" w:hAnsi="Arial" w:cs="Arial"/>
          <w:sz w:val="24"/>
          <w:szCs w:val="24"/>
        </w:rPr>
        <w:t>ners with SEND</w:t>
      </w:r>
      <w:r w:rsidR="00245C47" w:rsidRPr="00B96BA5">
        <w:rPr>
          <w:rFonts w:ascii="Arial" w:hAnsi="Arial" w:cs="Arial"/>
          <w:sz w:val="24"/>
          <w:szCs w:val="24"/>
        </w:rPr>
        <w:t xml:space="preserve"> (Special Education</w:t>
      </w:r>
      <w:r w:rsidR="00FD18EF" w:rsidRPr="00B96BA5">
        <w:rPr>
          <w:rFonts w:ascii="Arial" w:hAnsi="Arial" w:cs="Arial"/>
          <w:sz w:val="24"/>
          <w:szCs w:val="24"/>
        </w:rPr>
        <w:t>al Needs)</w:t>
      </w:r>
      <w:r w:rsidR="00576622" w:rsidRPr="00B96BA5">
        <w:rPr>
          <w:rFonts w:ascii="Arial" w:hAnsi="Arial" w:cs="Arial"/>
          <w:sz w:val="24"/>
          <w:szCs w:val="24"/>
        </w:rPr>
        <w:t xml:space="preserve"> </w:t>
      </w:r>
      <w:r w:rsidR="00B86B2E" w:rsidRPr="00B96BA5">
        <w:rPr>
          <w:rFonts w:ascii="Arial" w:hAnsi="Arial" w:cs="Arial"/>
          <w:sz w:val="24"/>
          <w:szCs w:val="24"/>
        </w:rPr>
        <w:t xml:space="preserve">and the right support can then </w:t>
      </w:r>
      <w:r w:rsidR="00245C47" w:rsidRPr="00B96BA5">
        <w:rPr>
          <w:rFonts w:ascii="Arial" w:hAnsi="Arial" w:cs="Arial"/>
          <w:sz w:val="24"/>
          <w:szCs w:val="24"/>
        </w:rPr>
        <w:t>be identified for the course</w:t>
      </w:r>
      <w:r w:rsidR="0060571A" w:rsidRPr="00B96BA5">
        <w:rPr>
          <w:rFonts w:ascii="Arial" w:hAnsi="Arial" w:cs="Arial"/>
          <w:sz w:val="24"/>
          <w:szCs w:val="24"/>
        </w:rPr>
        <w:t>, w</w:t>
      </w:r>
      <w:r w:rsidR="00FD18EF" w:rsidRPr="00B96BA5">
        <w:rPr>
          <w:rFonts w:ascii="Arial" w:hAnsi="Arial" w:cs="Arial"/>
          <w:sz w:val="24"/>
          <w:szCs w:val="24"/>
        </w:rPr>
        <w:t xml:space="preserve">hether it be a scribe, reader or dyslexia or dyscalculia </w:t>
      </w:r>
      <w:r w:rsidR="0060571A" w:rsidRPr="00B96BA5">
        <w:rPr>
          <w:rFonts w:ascii="Arial" w:hAnsi="Arial" w:cs="Arial"/>
          <w:sz w:val="24"/>
          <w:szCs w:val="24"/>
        </w:rPr>
        <w:t>or other support or devices.</w:t>
      </w:r>
      <w:r w:rsidR="0016661D" w:rsidRPr="00B96BA5">
        <w:rPr>
          <w:rFonts w:ascii="Arial" w:hAnsi="Arial" w:cs="Arial"/>
          <w:sz w:val="24"/>
          <w:szCs w:val="24"/>
        </w:rPr>
        <w:t xml:space="preserve">  These sessions provide users with the confidence required </w:t>
      </w:r>
      <w:r w:rsidR="007A223D" w:rsidRPr="00B96BA5">
        <w:rPr>
          <w:rFonts w:ascii="Arial" w:hAnsi="Arial" w:cs="Arial"/>
          <w:sz w:val="24"/>
          <w:szCs w:val="24"/>
        </w:rPr>
        <w:t xml:space="preserve">for more structured </w:t>
      </w:r>
      <w:r w:rsidR="00A93697">
        <w:rPr>
          <w:rFonts w:ascii="Arial" w:hAnsi="Arial" w:cs="Arial"/>
          <w:sz w:val="24"/>
          <w:szCs w:val="24"/>
        </w:rPr>
        <w:t>o</w:t>
      </w:r>
      <w:r w:rsidR="007A223D" w:rsidRPr="00B96BA5">
        <w:rPr>
          <w:rFonts w:ascii="Arial" w:hAnsi="Arial" w:cs="Arial"/>
          <w:sz w:val="24"/>
          <w:szCs w:val="24"/>
        </w:rPr>
        <w:t>nline sessions and help to reduce barriers to entry.</w:t>
      </w:r>
    </w:p>
    <w:p w14:paraId="33A8B69D" w14:textId="65BB50F8" w:rsidR="00314C8C" w:rsidRPr="00A93697" w:rsidRDefault="00986499" w:rsidP="00A93697">
      <w:pPr>
        <w:pStyle w:val="ListParagraph"/>
        <w:numPr>
          <w:ilvl w:val="0"/>
          <w:numId w:val="4"/>
        </w:numPr>
        <w:spacing w:before="120"/>
        <w:ind w:left="357" w:hanging="357"/>
        <w:contextualSpacing w:val="0"/>
        <w:jc w:val="both"/>
        <w:rPr>
          <w:rFonts w:ascii="Arial" w:hAnsi="Arial" w:cs="Arial"/>
          <w:sz w:val="24"/>
          <w:szCs w:val="24"/>
        </w:rPr>
      </w:pPr>
      <w:r w:rsidRPr="00E15A25">
        <w:rPr>
          <w:rFonts w:ascii="Arial" w:hAnsi="Arial" w:cs="Arial"/>
          <w:b/>
          <w:bCs/>
          <w:sz w:val="24"/>
          <w:szCs w:val="24"/>
        </w:rPr>
        <w:t>Sharing videos</w:t>
      </w:r>
      <w:r w:rsidRPr="00A93697">
        <w:rPr>
          <w:rFonts w:ascii="Arial" w:hAnsi="Arial" w:cs="Arial"/>
          <w:b/>
          <w:bCs/>
          <w:sz w:val="24"/>
          <w:szCs w:val="24"/>
        </w:rPr>
        <w:t xml:space="preserve">, </w:t>
      </w:r>
      <w:r w:rsidRPr="00A93697">
        <w:rPr>
          <w:rFonts w:ascii="Arial" w:hAnsi="Arial" w:cs="Arial"/>
          <w:sz w:val="24"/>
          <w:szCs w:val="24"/>
        </w:rPr>
        <w:t xml:space="preserve">depending on the audience </w:t>
      </w:r>
      <w:r w:rsidR="002D3438" w:rsidRPr="00A93697">
        <w:rPr>
          <w:rFonts w:ascii="Arial" w:hAnsi="Arial" w:cs="Arial"/>
          <w:sz w:val="24"/>
          <w:szCs w:val="24"/>
        </w:rPr>
        <w:t xml:space="preserve">these can be bespoke and </w:t>
      </w:r>
      <w:r w:rsidR="00D004F5" w:rsidRPr="00A93697">
        <w:rPr>
          <w:rFonts w:ascii="Arial" w:hAnsi="Arial" w:cs="Arial"/>
          <w:sz w:val="24"/>
          <w:szCs w:val="24"/>
        </w:rPr>
        <w:t xml:space="preserve">appropriately </w:t>
      </w:r>
      <w:r w:rsidR="002D3438" w:rsidRPr="00A93697">
        <w:rPr>
          <w:rFonts w:ascii="Arial" w:hAnsi="Arial" w:cs="Arial"/>
          <w:sz w:val="24"/>
          <w:szCs w:val="24"/>
        </w:rPr>
        <w:t xml:space="preserve">made </w:t>
      </w:r>
      <w:r w:rsidR="00D004F5" w:rsidRPr="00A93697">
        <w:rPr>
          <w:rFonts w:ascii="Arial" w:hAnsi="Arial" w:cs="Arial"/>
          <w:sz w:val="24"/>
          <w:szCs w:val="24"/>
        </w:rPr>
        <w:t>for induction</w:t>
      </w:r>
      <w:r w:rsidR="004A54C7" w:rsidRPr="00A93697">
        <w:rPr>
          <w:rFonts w:ascii="Arial" w:hAnsi="Arial" w:cs="Arial"/>
          <w:sz w:val="24"/>
          <w:szCs w:val="24"/>
        </w:rPr>
        <w:t xml:space="preserve"> and course familiarisation</w:t>
      </w:r>
      <w:r w:rsidR="00D004F5" w:rsidRPr="00A93697">
        <w:rPr>
          <w:rFonts w:ascii="Arial" w:hAnsi="Arial" w:cs="Arial"/>
          <w:sz w:val="24"/>
          <w:szCs w:val="24"/>
        </w:rPr>
        <w:t xml:space="preserve"> purposes, recording of demonstrations</w:t>
      </w:r>
      <w:r w:rsidR="004A54C7" w:rsidRPr="00A93697">
        <w:rPr>
          <w:rFonts w:ascii="Arial" w:hAnsi="Arial" w:cs="Arial"/>
          <w:sz w:val="24"/>
          <w:szCs w:val="24"/>
        </w:rPr>
        <w:t xml:space="preserve"> and work experience</w:t>
      </w:r>
      <w:r w:rsidR="000D723A" w:rsidRPr="00A93697">
        <w:rPr>
          <w:rFonts w:ascii="Arial" w:hAnsi="Arial" w:cs="Arial"/>
          <w:sz w:val="24"/>
          <w:szCs w:val="24"/>
        </w:rPr>
        <w:t xml:space="preserve">.  These </w:t>
      </w:r>
      <w:r w:rsidR="00714745" w:rsidRPr="00A93697">
        <w:rPr>
          <w:rFonts w:ascii="Arial" w:hAnsi="Arial" w:cs="Arial"/>
          <w:sz w:val="24"/>
          <w:szCs w:val="24"/>
        </w:rPr>
        <w:t xml:space="preserve">can be </w:t>
      </w:r>
      <w:r w:rsidR="000D723A" w:rsidRPr="00A93697">
        <w:rPr>
          <w:rFonts w:ascii="Arial" w:hAnsi="Arial" w:cs="Arial"/>
          <w:sz w:val="24"/>
          <w:szCs w:val="24"/>
        </w:rPr>
        <w:t xml:space="preserve">a relatively </w:t>
      </w:r>
      <w:r w:rsidR="00714745" w:rsidRPr="00A93697">
        <w:rPr>
          <w:rFonts w:ascii="Arial" w:hAnsi="Arial" w:cs="Arial"/>
          <w:sz w:val="24"/>
          <w:szCs w:val="24"/>
        </w:rPr>
        <w:t xml:space="preserve">cheaply produced resource which make the learning accessible and relevant.  </w:t>
      </w:r>
      <w:r w:rsidR="00EF174B" w:rsidRPr="00A93697">
        <w:rPr>
          <w:rFonts w:ascii="Arial" w:hAnsi="Arial" w:cs="Arial"/>
          <w:sz w:val="24"/>
          <w:szCs w:val="24"/>
        </w:rPr>
        <w:t>In particular</w:t>
      </w:r>
      <w:r w:rsidR="00807299" w:rsidRPr="00A93697">
        <w:rPr>
          <w:rFonts w:ascii="Arial" w:hAnsi="Arial" w:cs="Arial"/>
          <w:sz w:val="24"/>
          <w:szCs w:val="24"/>
        </w:rPr>
        <w:t xml:space="preserve"> videos can be used as an </w:t>
      </w:r>
      <w:r w:rsidR="007B6C4E" w:rsidRPr="00A93697">
        <w:rPr>
          <w:rFonts w:ascii="Arial" w:hAnsi="Arial" w:cs="Arial"/>
          <w:sz w:val="24"/>
          <w:szCs w:val="24"/>
        </w:rPr>
        <w:t xml:space="preserve">entry point to other routes given </w:t>
      </w:r>
      <w:r w:rsidR="00D34C1E" w:rsidRPr="00A93697">
        <w:rPr>
          <w:rFonts w:ascii="Arial" w:hAnsi="Arial" w:cs="Arial"/>
          <w:sz w:val="24"/>
          <w:szCs w:val="24"/>
        </w:rPr>
        <w:t xml:space="preserve">that most learners, even those with relatively little experience, will likely have </w:t>
      </w:r>
      <w:r w:rsidR="00D96081" w:rsidRPr="00A93697">
        <w:rPr>
          <w:rFonts w:ascii="Arial" w:hAnsi="Arial" w:cs="Arial"/>
          <w:sz w:val="24"/>
          <w:szCs w:val="24"/>
        </w:rPr>
        <w:t>used platforms such as YouTube.</w:t>
      </w:r>
    </w:p>
    <w:p w14:paraId="0AB67044" w14:textId="1B517268" w:rsidR="00314C8C" w:rsidRDefault="00A109A9" w:rsidP="00A93697">
      <w:pPr>
        <w:pStyle w:val="ListParagraph"/>
        <w:numPr>
          <w:ilvl w:val="0"/>
          <w:numId w:val="4"/>
        </w:numPr>
        <w:spacing w:before="120"/>
        <w:ind w:left="357" w:hanging="357"/>
        <w:jc w:val="both"/>
        <w:rPr>
          <w:rFonts w:ascii="Arial" w:hAnsi="Arial" w:cs="Arial"/>
          <w:sz w:val="24"/>
          <w:szCs w:val="24"/>
        </w:rPr>
      </w:pPr>
      <w:r w:rsidRPr="005E31A7">
        <w:rPr>
          <w:rFonts w:ascii="Arial" w:hAnsi="Arial" w:cs="Arial"/>
          <w:b/>
          <w:bCs/>
          <w:sz w:val="24"/>
          <w:szCs w:val="24"/>
        </w:rPr>
        <w:t>Online delivery</w:t>
      </w:r>
      <w:r w:rsidRPr="00A93697">
        <w:rPr>
          <w:rFonts w:ascii="Arial" w:hAnsi="Arial" w:cs="Arial"/>
          <w:b/>
          <w:bCs/>
          <w:sz w:val="24"/>
          <w:szCs w:val="24"/>
        </w:rPr>
        <w:t xml:space="preserve"> </w:t>
      </w:r>
      <w:r w:rsidRPr="00A93697">
        <w:rPr>
          <w:rFonts w:ascii="Arial" w:hAnsi="Arial" w:cs="Arial"/>
          <w:sz w:val="24"/>
          <w:szCs w:val="24"/>
        </w:rPr>
        <w:t xml:space="preserve">using Teams or Google this provides a space that classes can be held in safety and recorded for </w:t>
      </w:r>
      <w:r w:rsidR="00C43115" w:rsidRPr="00A93697">
        <w:rPr>
          <w:rFonts w:ascii="Arial" w:hAnsi="Arial" w:cs="Arial"/>
          <w:sz w:val="24"/>
          <w:szCs w:val="24"/>
        </w:rPr>
        <w:t xml:space="preserve">later reference and support.  The group discussed </w:t>
      </w:r>
      <w:r w:rsidR="00906FDE" w:rsidRPr="00A93697">
        <w:rPr>
          <w:rFonts w:ascii="Arial" w:hAnsi="Arial" w:cs="Arial"/>
          <w:sz w:val="24"/>
          <w:szCs w:val="24"/>
        </w:rPr>
        <w:t xml:space="preserve">both.  Buckinghamshire used Google and found that resources could be copied </w:t>
      </w:r>
      <w:r w:rsidR="00B91F16" w:rsidRPr="00A93697">
        <w:rPr>
          <w:rFonts w:ascii="Arial" w:hAnsi="Arial" w:cs="Arial"/>
          <w:sz w:val="24"/>
          <w:szCs w:val="24"/>
        </w:rPr>
        <w:t xml:space="preserve">and moved over for use within the google suite.  </w:t>
      </w:r>
      <w:r w:rsidR="00C419A0" w:rsidRPr="00A93697">
        <w:rPr>
          <w:rFonts w:ascii="Arial" w:hAnsi="Arial" w:cs="Arial"/>
          <w:sz w:val="24"/>
          <w:szCs w:val="24"/>
        </w:rPr>
        <w:t>Some learners needed to be contacted initially by text and phone to build a relationship and confidence before joining the actual courses</w:t>
      </w:r>
      <w:r w:rsidR="0080115D" w:rsidRPr="00A93697">
        <w:rPr>
          <w:rFonts w:ascii="Arial" w:hAnsi="Arial" w:cs="Arial"/>
          <w:sz w:val="24"/>
          <w:szCs w:val="24"/>
        </w:rPr>
        <w:t>.  Tutors noticed that as confidence</w:t>
      </w:r>
      <w:r w:rsidR="0080115D">
        <w:rPr>
          <w:rFonts w:ascii="Arial" w:hAnsi="Arial" w:cs="Arial"/>
          <w:sz w:val="24"/>
          <w:szCs w:val="24"/>
        </w:rPr>
        <w:t xml:space="preserve"> and skills grew the learners became less reluctant to use the camera</w:t>
      </w:r>
      <w:r w:rsidR="00F20CAA">
        <w:rPr>
          <w:rFonts w:ascii="Arial" w:hAnsi="Arial" w:cs="Arial"/>
          <w:sz w:val="24"/>
          <w:szCs w:val="24"/>
        </w:rPr>
        <w:t xml:space="preserve"> in sessions.  This gave the learners space to learn and develop, the tutor </w:t>
      </w:r>
      <w:r w:rsidR="00781132">
        <w:rPr>
          <w:rFonts w:ascii="Arial" w:hAnsi="Arial" w:cs="Arial"/>
          <w:sz w:val="24"/>
          <w:szCs w:val="24"/>
        </w:rPr>
        <w:t>benefited</w:t>
      </w:r>
      <w:r w:rsidR="00F20CAA">
        <w:rPr>
          <w:rFonts w:ascii="Arial" w:hAnsi="Arial" w:cs="Arial"/>
          <w:sz w:val="24"/>
          <w:szCs w:val="24"/>
        </w:rPr>
        <w:t xml:space="preserve"> from being able to </w:t>
      </w:r>
      <w:r w:rsidR="00C00C3C">
        <w:rPr>
          <w:rFonts w:ascii="Arial" w:hAnsi="Arial" w:cs="Arial"/>
          <w:sz w:val="24"/>
          <w:szCs w:val="24"/>
        </w:rPr>
        <w:t>be received</w:t>
      </w:r>
      <w:r w:rsidR="00F20CAA">
        <w:rPr>
          <w:rFonts w:ascii="Arial" w:hAnsi="Arial" w:cs="Arial"/>
          <w:sz w:val="24"/>
          <w:szCs w:val="24"/>
        </w:rPr>
        <w:t xml:space="preserve"> automated updated on the completion of </w:t>
      </w:r>
      <w:r w:rsidR="00781132">
        <w:rPr>
          <w:rFonts w:ascii="Arial" w:hAnsi="Arial" w:cs="Arial"/>
          <w:sz w:val="24"/>
          <w:szCs w:val="24"/>
        </w:rPr>
        <w:t xml:space="preserve">assignments.  </w:t>
      </w:r>
      <w:r w:rsidR="00B441D3">
        <w:rPr>
          <w:rFonts w:ascii="Arial" w:hAnsi="Arial" w:cs="Arial"/>
          <w:sz w:val="24"/>
          <w:szCs w:val="24"/>
        </w:rPr>
        <w:t>In Norfolk Teams was utilised in a similar way and in both areas tutors and learners can access resources and assignments in one place</w:t>
      </w:r>
      <w:r w:rsidR="00C00C3C">
        <w:rPr>
          <w:rFonts w:ascii="Arial" w:hAnsi="Arial" w:cs="Arial"/>
          <w:sz w:val="24"/>
          <w:szCs w:val="24"/>
        </w:rPr>
        <w:t xml:space="preserve">, saving time </w:t>
      </w:r>
      <w:r w:rsidR="006A4926">
        <w:rPr>
          <w:rFonts w:ascii="Arial" w:hAnsi="Arial" w:cs="Arial"/>
          <w:sz w:val="24"/>
          <w:szCs w:val="24"/>
        </w:rPr>
        <w:t xml:space="preserve">and confusion </w:t>
      </w:r>
      <w:r w:rsidR="00C00C3C">
        <w:rPr>
          <w:rFonts w:ascii="Arial" w:hAnsi="Arial" w:cs="Arial"/>
          <w:sz w:val="24"/>
          <w:szCs w:val="24"/>
        </w:rPr>
        <w:t xml:space="preserve">for all.  </w:t>
      </w:r>
    </w:p>
    <w:p w14:paraId="1301F3C7" w14:textId="3EA32242" w:rsidR="00314C8C" w:rsidRDefault="00C00C3C" w:rsidP="00A93697">
      <w:pPr>
        <w:ind w:left="357"/>
        <w:jc w:val="both"/>
        <w:rPr>
          <w:rFonts w:ascii="Arial" w:hAnsi="Arial" w:cs="Arial"/>
          <w:sz w:val="24"/>
          <w:szCs w:val="24"/>
        </w:rPr>
      </w:pPr>
      <w:r>
        <w:rPr>
          <w:rFonts w:ascii="Arial" w:hAnsi="Arial" w:cs="Arial"/>
          <w:sz w:val="24"/>
          <w:szCs w:val="24"/>
        </w:rPr>
        <w:t xml:space="preserve">Challenges for the Teams </w:t>
      </w:r>
      <w:r w:rsidR="004571F8">
        <w:rPr>
          <w:rFonts w:ascii="Arial" w:hAnsi="Arial" w:cs="Arial"/>
          <w:sz w:val="24"/>
          <w:szCs w:val="24"/>
        </w:rPr>
        <w:t xml:space="preserve">users particularly with less confident digital skills was mainly access in the first instance as logging in can be difficult but this has mainly been overcome now by sending learners direct </w:t>
      </w:r>
      <w:r w:rsidR="0039323B">
        <w:rPr>
          <w:rFonts w:ascii="Arial" w:hAnsi="Arial" w:cs="Arial"/>
          <w:sz w:val="24"/>
          <w:szCs w:val="24"/>
        </w:rPr>
        <w:t xml:space="preserve">email invites and links which help them get started.  We are however looking into creating some specific videos </w:t>
      </w:r>
      <w:r w:rsidR="00B41A81">
        <w:rPr>
          <w:rFonts w:ascii="Arial" w:hAnsi="Arial" w:cs="Arial"/>
          <w:sz w:val="24"/>
          <w:szCs w:val="24"/>
        </w:rPr>
        <w:t xml:space="preserve">to introduce classes and guide people around Teams. </w:t>
      </w:r>
    </w:p>
    <w:p w14:paraId="136613B3" w14:textId="7BE51629" w:rsidR="00310D3B" w:rsidRDefault="00310D3B" w:rsidP="00A93697">
      <w:pPr>
        <w:ind w:left="357"/>
        <w:jc w:val="both"/>
        <w:rPr>
          <w:rFonts w:ascii="Arial" w:hAnsi="Arial" w:cs="Arial"/>
          <w:sz w:val="24"/>
          <w:szCs w:val="24"/>
        </w:rPr>
      </w:pPr>
      <w:r>
        <w:rPr>
          <w:rFonts w:ascii="Arial" w:hAnsi="Arial" w:cs="Arial"/>
          <w:sz w:val="24"/>
          <w:szCs w:val="24"/>
        </w:rPr>
        <w:t xml:space="preserve">Challenges for Google users can be that they are learning two platforms at a time, as most businesses and organisations use Microsoft Office so when they learn how to use </w:t>
      </w:r>
      <w:r w:rsidR="005A1418">
        <w:rPr>
          <w:rFonts w:ascii="Arial" w:hAnsi="Arial" w:cs="Arial"/>
          <w:sz w:val="24"/>
          <w:szCs w:val="24"/>
        </w:rPr>
        <w:t>google sheets</w:t>
      </w:r>
      <w:r w:rsidR="00714686">
        <w:rPr>
          <w:rFonts w:ascii="Arial" w:hAnsi="Arial" w:cs="Arial"/>
          <w:sz w:val="24"/>
          <w:szCs w:val="24"/>
        </w:rPr>
        <w:t xml:space="preserve"> or google </w:t>
      </w:r>
      <w:r w:rsidR="00B10837">
        <w:rPr>
          <w:rFonts w:ascii="Arial" w:hAnsi="Arial" w:cs="Arial"/>
          <w:sz w:val="24"/>
          <w:szCs w:val="24"/>
        </w:rPr>
        <w:t>docs,</w:t>
      </w:r>
      <w:r w:rsidR="00714686">
        <w:rPr>
          <w:rFonts w:ascii="Arial" w:hAnsi="Arial" w:cs="Arial"/>
          <w:sz w:val="24"/>
          <w:szCs w:val="24"/>
        </w:rPr>
        <w:t xml:space="preserve"> they may have to adjust their knowledge to fit in with office products</w:t>
      </w:r>
      <w:r w:rsidR="00323FD7">
        <w:rPr>
          <w:rFonts w:ascii="Arial" w:hAnsi="Arial" w:cs="Arial"/>
          <w:sz w:val="24"/>
          <w:szCs w:val="24"/>
        </w:rPr>
        <w:t>, however this does not take away their skills they’ve learned.</w:t>
      </w:r>
    </w:p>
    <w:p w14:paraId="728A4BD6" w14:textId="524116F7" w:rsidR="00314C8C" w:rsidRDefault="00710073" w:rsidP="00A93697">
      <w:pPr>
        <w:ind w:left="357"/>
        <w:jc w:val="both"/>
        <w:rPr>
          <w:rFonts w:ascii="Arial" w:hAnsi="Arial" w:cs="Arial"/>
          <w:sz w:val="24"/>
          <w:szCs w:val="24"/>
        </w:rPr>
      </w:pPr>
      <w:r>
        <w:rPr>
          <w:rFonts w:ascii="Arial" w:hAnsi="Arial" w:cs="Arial"/>
          <w:sz w:val="24"/>
          <w:szCs w:val="24"/>
        </w:rPr>
        <w:t>The importance of good information and guidance and support are crux of making the digital experience work.  Learners need the correct level of support to participate w</w:t>
      </w:r>
      <w:r w:rsidR="00A7399D">
        <w:rPr>
          <w:rFonts w:ascii="Arial" w:hAnsi="Arial" w:cs="Arial"/>
          <w:sz w:val="24"/>
          <w:szCs w:val="24"/>
        </w:rPr>
        <w:t xml:space="preserve">hether with a specific LSA and the communication between tutor and LSA is paramount.  </w:t>
      </w:r>
      <w:r w:rsidR="005A72FD">
        <w:rPr>
          <w:rFonts w:ascii="Arial" w:hAnsi="Arial" w:cs="Arial"/>
          <w:sz w:val="24"/>
          <w:szCs w:val="24"/>
        </w:rPr>
        <w:t>As the LSA will struggle to support well if they don’t have the right information and are involved in the planning and reasoning behind activities.</w:t>
      </w:r>
      <w:r w:rsidR="00332575">
        <w:rPr>
          <w:rFonts w:ascii="Arial" w:hAnsi="Arial" w:cs="Arial"/>
          <w:sz w:val="24"/>
          <w:szCs w:val="24"/>
        </w:rPr>
        <w:t xml:space="preserve">  </w:t>
      </w:r>
    </w:p>
    <w:p w14:paraId="2AD37DC9" w14:textId="2A59B872" w:rsidR="00314C8C" w:rsidRPr="00A93697" w:rsidRDefault="006A4926" w:rsidP="00A93697">
      <w:pPr>
        <w:pStyle w:val="ListParagraph"/>
        <w:numPr>
          <w:ilvl w:val="0"/>
          <w:numId w:val="4"/>
        </w:numPr>
        <w:ind w:left="357" w:hanging="357"/>
        <w:contextualSpacing w:val="0"/>
        <w:jc w:val="both"/>
        <w:rPr>
          <w:rFonts w:ascii="Arial" w:hAnsi="Arial" w:cs="Arial"/>
          <w:sz w:val="24"/>
          <w:szCs w:val="24"/>
        </w:rPr>
      </w:pPr>
      <w:r w:rsidRPr="00A93697">
        <w:rPr>
          <w:rFonts w:ascii="Arial" w:hAnsi="Arial" w:cs="Arial"/>
          <w:b/>
          <w:bCs/>
          <w:sz w:val="24"/>
          <w:szCs w:val="24"/>
        </w:rPr>
        <w:lastRenderedPageBreak/>
        <w:t>E-learning</w:t>
      </w:r>
      <w:r w:rsidRPr="00A93697">
        <w:rPr>
          <w:rFonts w:ascii="Arial" w:hAnsi="Arial" w:cs="Arial"/>
          <w:sz w:val="24"/>
          <w:szCs w:val="24"/>
        </w:rPr>
        <w:t xml:space="preserve"> tools </w:t>
      </w:r>
      <w:r w:rsidR="00713088" w:rsidRPr="00A93697">
        <w:rPr>
          <w:rFonts w:ascii="Arial" w:hAnsi="Arial" w:cs="Arial"/>
          <w:sz w:val="24"/>
          <w:szCs w:val="24"/>
        </w:rPr>
        <w:t xml:space="preserve">were discussed and BKSB and the Skills Network provide a good solid environment.  In Norfolk the BKSB is used </w:t>
      </w:r>
      <w:r w:rsidR="00746C33" w:rsidRPr="00A93697">
        <w:rPr>
          <w:rFonts w:ascii="Arial" w:hAnsi="Arial" w:cs="Arial"/>
          <w:sz w:val="24"/>
          <w:szCs w:val="24"/>
        </w:rPr>
        <w:t xml:space="preserve">for initial and diagnostic assessments and used to support independent learning activities for blended courses.  </w:t>
      </w:r>
      <w:r w:rsidR="00DD2B55" w:rsidRPr="00A93697">
        <w:rPr>
          <w:rFonts w:ascii="Arial" w:hAnsi="Arial" w:cs="Arial"/>
          <w:sz w:val="24"/>
          <w:szCs w:val="24"/>
        </w:rPr>
        <w:t xml:space="preserve">Learners are tracked and this gives the teachers a good overall group profile of activities and abilities.  They can easily see what the members of the group have been working on and they are able to encourage those learners who are </w:t>
      </w:r>
      <w:r w:rsidR="00D77A64" w:rsidRPr="00A93697">
        <w:rPr>
          <w:rFonts w:ascii="Arial" w:hAnsi="Arial" w:cs="Arial"/>
          <w:sz w:val="24"/>
          <w:szCs w:val="24"/>
        </w:rPr>
        <w:t>reticent</w:t>
      </w:r>
      <w:r w:rsidR="00DD2B55" w:rsidRPr="00A93697">
        <w:rPr>
          <w:rFonts w:ascii="Arial" w:hAnsi="Arial" w:cs="Arial"/>
          <w:sz w:val="24"/>
          <w:szCs w:val="24"/>
        </w:rPr>
        <w:t xml:space="preserve"> </w:t>
      </w:r>
      <w:r w:rsidR="00D77A64" w:rsidRPr="00A93697">
        <w:rPr>
          <w:rFonts w:ascii="Arial" w:hAnsi="Arial" w:cs="Arial"/>
          <w:sz w:val="24"/>
          <w:szCs w:val="24"/>
        </w:rPr>
        <w:t>using the tools.</w:t>
      </w:r>
    </w:p>
    <w:p w14:paraId="6A19009D" w14:textId="2667D7CF" w:rsidR="00915315" w:rsidRPr="00915315" w:rsidRDefault="00B10837" w:rsidP="00915315">
      <w:pPr>
        <w:pStyle w:val="ListParagraph"/>
        <w:numPr>
          <w:ilvl w:val="0"/>
          <w:numId w:val="4"/>
        </w:numPr>
        <w:spacing w:after="240"/>
        <w:ind w:left="357" w:hanging="357"/>
        <w:contextualSpacing w:val="0"/>
        <w:jc w:val="both"/>
        <w:rPr>
          <w:rFonts w:ascii="Arial" w:hAnsi="Arial" w:cs="Arial"/>
          <w:sz w:val="24"/>
          <w:szCs w:val="24"/>
        </w:rPr>
      </w:pPr>
      <w:r w:rsidRPr="00A93697">
        <w:rPr>
          <w:rFonts w:ascii="Arial" w:hAnsi="Arial" w:cs="Arial"/>
          <w:b/>
          <w:bCs/>
          <w:sz w:val="24"/>
          <w:szCs w:val="24"/>
        </w:rPr>
        <w:t>WhatsApp</w:t>
      </w:r>
      <w:r w:rsidR="00D77A64" w:rsidRPr="00A93697">
        <w:rPr>
          <w:rFonts w:ascii="Arial" w:hAnsi="Arial" w:cs="Arial"/>
          <w:b/>
          <w:bCs/>
          <w:sz w:val="24"/>
          <w:szCs w:val="24"/>
        </w:rPr>
        <w:t xml:space="preserve"> and chat rooms</w:t>
      </w:r>
      <w:r w:rsidR="00D77A64" w:rsidRPr="00A93697">
        <w:rPr>
          <w:rFonts w:ascii="Arial" w:hAnsi="Arial" w:cs="Arial"/>
          <w:sz w:val="24"/>
          <w:szCs w:val="24"/>
        </w:rPr>
        <w:t xml:space="preserve"> can be </w:t>
      </w:r>
      <w:r w:rsidR="00F55869" w:rsidRPr="00A93697">
        <w:rPr>
          <w:rFonts w:ascii="Arial" w:hAnsi="Arial" w:cs="Arial"/>
          <w:sz w:val="24"/>
          <w:szCs w:val="24"/>
        </w:rPr>
        <w:t xml:space="preserve">used to encourage the sense of community away from the classroom and can be used to help learners socialise and </w:t>
      </w:r>
      <w:r w:rsidR="000A0E33" w:rsidRPr="00A93697">
        <w:rPr>
          <w:rFonts w:ascii="Arial" w:hAnsi="Arial" w:cs="Arial"/>
          <w:sz w:val="24"/>
          <w:szCs w:val="24"/>
        </w:rPr>
        <w:t xml:space="preserve">communicate with each other.  </w:t>
      </w:r>
      <w:r w:rsidR="007159BF" w:rsidRPr="00A93697">
        <w:rPr>
          <w:rFonts w:ascii="Arial" w:hAnsi="Arial" w:cs="Arial"/>
          <w:sz w:val="24"/>
          <w:szCs w:val="24"/>
        </w:rPr>
        <w:t xml:space="preserve">While these collaborative tools were mentioned during discussions, it should be noted that </w:t>
      </w:r>
      <w:r w:rsidR="0038449C" w:rsidRPr="00A93697">
        <w:rPr>
          <w:rFonts w:ascii="Arial" w:hAnsi="Arial" w:cs="Arial"/>
          <w:sz w:val="24"/>
          <w:szCs w:val="24"/>
        </w:rPr>
        <w:t xml:space="preserve">usage among </w:t>
      </w:r>
      <w:r w:rsidR="007159BF" w:rsidRPr="00A93697">
        <w:rPr>
          <w:rFonts w:ascii="Arial" w:hAnsi="Arial" w:cs="Arial"/>
          <w:sz w:val="24"/>
          <w:szCs w:val="24"/>
        </w:rPr>
        <w:t>the study participants</w:t>
      </w:r>
      <w:r w:rsidR="0038449C" w:rsidRPr="00A93697">
        <w:rPr>
          <w:rFonts w:ascii="Arial" w:hAnsi="Arial" w:cs="Arial"/>
          <w:sz w:val="24"/>
          <w:szCs w:val="24"/>
        </w:rPr>
        <w:t xml:space="preserve"> was limited</w:t>
      </w:r>
      <w:r w:rsidR="007D00CC" w:rsidRPr="00A93697">
        <w:rPr>
          <w:rFonts w:ascii="Arial" w:hAnsi="Arial" w:cs="Arial"/>
          <w:sz w:val="24"/>
          <w:szCs w:val="24"/>
        </w:rPr>
        <w:t>.</w:t>
      </w:r>
      <w:r w:rsidR="007159BF" w:rsidRPr="00A93697">
        <w:rPr>
          <w:rFonts w:ascii="Arial" w:hAnsi="Arial" w:cs="Arial"/>
          <w:sz w:val="24"/>
          <w:szCs w:val="24"/>
        </w:rPr>
        <w:t xml:space="preserve"> </w:t>
      </w:r>
    </w:p>
    <w:p w14:paraId="21CBC561" w14:textId="1168EF25" w:rsidR="00314C8C" w:rsidRPr="00C30D95" w:rsidRDefault="004B17BA" w:rsidP="00903257">
      <w:pPr>
        <w:jc w:val="both"/>
        <w:rPr>
          <w:rFonts w:ascii="Arial" w:hAnsi="Arial" w:cs="Arial"/>
          <w:b/>
          <w:bCs/>
          <w:sz w:val="24"/>
          <w:szCs w:val="24"/>
        </w:rPr>
      </w:pPr>
      <w:r w:rsidRPr="00C30D95">
        <w:rPr>
          <w:rFonts w:ascii="Arial" w:hAnsi="Arial" w:cs="Arial"/>
          <w:b/>
          <w:bCs/>
          <w:sz w:val="24"/>
          <w:szCs w:val="24"/>
        </w:rPr>
        <w:t xml:space="preserve">Assessment and observations </w:t>
      </w:r>
    </w:p>
    <w:p w14:paraId="66C44775" w14:textId="6C7130FC" w:rsidR="004B17BA" w:rsidRPr="004B17BA" w:rsidRDefault="004B17BA" w:rsidP="004B17BA">
      <w:pPr>
        <w:jc w:val="both"/>
        <w:rPr>
          <w:rFonts w:ascii="Arial" w:hAnsi="Arial" w:cs="Arial"/>
          <w:sz w:val="24"/>
          <w:szCs w:val="24"/>
        </w:rPr>
      </w:pPr>
      <w:r w:rsidRPr="004B17BA">
        <w:rPr>
          <w:rFonts w:ascii="Arial" w:hAnsi="Arial" w:cs="Arial"/>
          <w:sz w:val="24"/>
          <w:szCs w:val="24"/>
        </w:rPr>
        <w:t>Observations can be recorded through both platforms and enable storage which can be accessed by the Internal Verifiers and External Verifiers too.  Due to the learners’ familiarity built over time in sessions they become more comfortable with recordings and presenting, giving them excellent transferable skills into employment and life.</w:t>
      </w:r>
      <w:r w:rsidR="0043020F">
        <w:rPr>
          <w:rFonts w:ascii="Arial" w:hAnsi="Arial" w:cs="Arial"/>
          <w:sz w:val="24"/>
          <w:szCs w:val="24"/>
        </w:rPr>
        <w:t xml:space="preserve">  </w:t>
      </w:r>
    </w:p>
    <w:p w14:paraId="0CA18CEC" w14:textId="4C6B9898" w:rsidR="00903257" w:rsidRDefault="00903257" w:rsidP="00063992">
      <w:pPr>
        <w:pStyle w:val="Heading1"/>
      </w:pPr>
      <w:r w:rsidRPr="000D5BB2">
        <w:t>Conclusion</w:t>
      </w:r>
    </w:p>
    <w:p w14:paraId="2A2A2B5D" w14:textId="2008FEC9" w:rsidR="00903257" w:rsidRDefault="00DD2811" w:rsidP="00903257">
      <w:pPr>
        <w:jc w:val="both"/>
        <w:rPr>
          <w:rFonts w:ascii="Arial" w:hAnsi="Arial" w:cs="Arial"/>
          <w:sz w:val="24"/>
          <w:szCs w:val="24"/>
        </w:rPr>
      </w:pPr>
      <w:r>
        <w:rPr>
          <w:rFonts w:ascii="Arial" w:hAnsi="Arial" w:cs="Arial"/>
          <w:sz w:val="24"/>
          <w:szCs w:val="24"/>
        </w:rPr>
        <w:t xml:space="preserve">The use of digital tools </w:t>
      </w:r>
      <w:proofErr w:type="gramStart"/>
      <w:r>
        <w:rPr>
          <w:rFonts w:ascii="Arial" w:hAnsi="Arial" w:cs="Arial"/>
          <w:sz w:val="24"/>
          <w:szCs w:val="24"/>
        </w:rPr>
        <w:t>are</w:t>
      </w:r>
      <w:proofErr w:type="gramEnd"/>
      <w:r>
        <w:rPr>
          <w:rFonts w:ascii="Arial" w:hAnsi="Arial" w:cs="Arial"/>
          <w:sz w:val="24"/>
          <w:szCs w:val="24"/>
        </w:rPr>
        <w:t xml:space="preserve"> of real benefit </w:t>
      </w:r>
      <w:r w:rsidR="00D46155">
        <w:rPr>
          <w:rFonts w:ascii="Arial" w:hAnsi="Arial" w:cs="Arial"/>
          <w:sz w:val="24"/>
          <w:szCs w:val="24"/>
        </w:rPr>
        <w:t xml:space="preserve">when used well with the right resources.  They </w:t>
      </w:r>
      <w:r w:rsidR="002D2FE5">
        <w:rPr>
          <w:rFonts w:ascii="Arial" w:hAnsi="Arial" w:cs="Arial"/>
          <w:sz w:val="24"/>
          <w:szCs w:val="24"/>
        </w:rPr>
        <w:t xml:space="preserve">can be used to help trainees and learners become more employable </w:t>
      </w:r>
      <w:r w:rsidR="008B021C">
        <w:rPr>
          <w:rFonts w:ascii="Arial" w:hAnsi="Arial" w:cs="Arial"/>
          <w:sz w:val="24"/>
          <w:szCs w:val="24"/>
        </w:rPr>
        <w:t xml:space="preserve">through using their digital skills to the highest levels they can.  </w:t>
      </w:r>
    </w:p>
    <w:p w14:paraId="7173DDBC" w14:textId="6230ACAF" w:rsidR="00847B91" w:rsidRDefault="00847B91" w:rsidP="00903257">
      <w:pPr>
        <w:jc w:val="both"/>
        <w:rPr>
          <w:rFonts w:ascii="Arial" w:hAnsi="Arial" w:cs="Arial"/>
          <w:sz w:val="24"/>
          <w:szCs w:val="24"/>
        </w:rPr>
      </w:pPr>
      <w:r>
        <w:rPr>
          <w:rFonts w:ascii="Arial" w:hAnsi="Arial" w:cs="Arial"/>
          <w:sz w:val="24"/>
          <w:szCs w:val="24"/>
        </w:rPr>
        <w:t xml:space="preserve">In addition to </w:t>
      </w:r>
      <w:r w:rsidR="00087663">
        <w:rPr>
          <w:rFonts w:ascii="Arial" w:hAnsi="Arial" w:cs="Arial"/>
          <w:sz w:val="24"/>
          <w:szCs w:val="24"/>
        </w:rPr>
        <w:t xml:space="preserve">giving training providers alternative </w:t>
      </w:r>
      <w:r w:rsidR="008E5592">
        <w:rPr>
          <w:rFonts w:ascii="Arial" w:hAnsi="Arial" w:cs="Arial"/>
          <w:sz w:val="24"/>
          <w:szCs w:val="24"/>
        </w:rPr>
        <w:t>mechanisms,</w:t>
      </w:r>
      <w:r w:rsidR="00087663">
        <w:rPr>
          <w:rFonts w:ascii="Arial" w:hAnsi="Arial" w:cs="Arial"/>
          <w:sz w:val="24"/>
          <w:szCs w:val="24"/>
        </w:rPr>
        <w:t xml:space="preserve"> it is also noted that the use o</w:t>
      </w:r>
      <w:r w:rsidR="0023535A">
        <w:rPr>
          <w:rFonts w:ascii="Arial" w:hAnsi="Arial" w:cs="Arial"/>
          <w:sz w:val="24"/>
          <w:szCs w:val="24"/>
        </w:rPr>
        <w:t xml:space="preserve">f these digital routes, whether as a replacement for or alongside traditional, classroom-based </w:t>
      </w:r>
      <w:r w:rsidR="00907810">
        <w:rPr>
          <w:rFonts w:ascii="Arial" w:hAnsi="Arial" w:cs="Arial"/>
          <w:sz w:val="24"/>
          <w:szCs w:val="24"/>
        </w:rPr>
        <w:t xml:space="preserve">methods, has the advantage of providing </w:t>
      </w:r>
      <w:r w:rsidR="006F0051">
        <w:rPr>
          <w:rFonts w:ascii="Arial" w:hAnsi="Arial" w:cs="Arial"/>
          <w:sz w:val="24"/>
          <w:szCs w:val="24"/>
        </w:rPr>
        <w:t>learners with transferable digital skills in addition to whatever subject is being taught.</w:t>
      </w:r>
      <w:r>
        <w:rPr>
          <w:rFonts w:ascii="Arial" w:hAnsi="Arial" w:cs="Arial"/>
          <w:sz w:val="24"/>
          <w:szCs w:val="24"/>
        </w:rPr>
        <w:t xml:space="preserve"> </w:t>
      </w:r>
    </w:p>
    <w:p w14:paraId="508D70C3" w14:textId="5D952AEB" w:rsidR="00930A4C" w:rsidRDefault="00930A4C" w:rsidP="00903257">
      <w:pPr>
        <w:jc w:val="both"/>
        <w:rPr>
          <w:rFonts w:ascii="Arial" w:hAnsi="Arial" w:cs="Arial"/>
          <w:sz w:val="24"/>
          <w:szCs w:val="24"/>
        </w:rPr>
      </w:pPr>
      <w:r>
        <w:rPr>
          <w:rFonts w:ascii="Arial" w:hAnsi="Arial" w:cs="Arial"/>
          <w:sz w:val="24"/>
          <w:szCs w:val="24"/>
        </w:rPr>
        <w:t>Although the remit of the study specifically mentioned “work experience, traineeships and study programmes”, it should be noted that no specific distinctions were identified during conversations. Clearly some routes</w:t>
      </w:r>
      <w:r w:rsidR="00EA4CB3">
        <w:rPr>
          <w:rFonts w:ascii="Arial" w:hAnsi="Arial" w:cs="Arial"/>
          <w:sz w:val="24"/>
          <w:szCs w:val="24"/>
        </w:rPr>
        <w:t xml:space="preserve"> may be more suited to some environments than </w:t>
      </w:r>
      <w:r w:rsidR="008E5592">
        <w:rPr>
          <w:rFonts w:ascii="Arial" w:hAnsi="Arial" w:cs="Arial"/>
          <w:sz w:val="24"/>
          <w:szCs w:val="24"/>
        </w:rPr>
        <w:t>others,</w:t>
      </w:r>
      <w:r w:rsidR="00EA4CB3">
        <w:rPr>
          <w:rFonts w:ascii="Arial" w:hAnsi="Arial" w:cs="Arial"/>
          <w:sz w:val="24"/>
          <w:szCs w:val="24"/>
        </w:rPr>
        <w:t xml:space="preserve"> but it was felt that all identified routes had some </w:t>
      </w:r>
      <w:r w:rsidR="00980B2F">
        <w:rPr>
          <w:rFonts w:ascii="Arial" w:hAnsi="Arial" w:cs="Arial"/>
          <w:sz w:val="24"/>
          <w:szCs w:val="24"/>
        </w:rPr>
        <w:t xml:space="preserve">degree of </w:t>
      </w:r>
      <w:r w:rsidR="00EA4CB3">
        <w:rPr>
          <w:rFonts w:ascii="Arial" w:hAnsi="Arial" w:cs="Arial"/>
          <w:sz w:val="24"/>
          <w:szCs w:val="24"/>
        </w:rPr>
        <w:t>relevance in each case.</w:t>
      </w:r>
    </w:p>
    <w:p w14:paraId="19E145D3" w14:textId="3EE3E912" w:rsidR="00903257" w:rsidRPr="00451FD0" w:rsidRDefault="004E4661" w:rsidP="00063992">
      <w:pPr>
        <w:pStyle w:val="Heading1"/>
      </w:pPr>
      <w:r>
        <w:rPr>
          <w:noProof/>
        </w:rPr>
        <w:drawing>
          <wp:anchor distT="0" distB="0" distL="114300" distR="114300" simplePos="0" relativeHeight="251659264" behindDoc="0" locked="0" layoutInCell="1" allowOverlap="1" wp14:anchorId="08F2DCE8" wp14:editId="09A52D70">
            <wp:simplePos x="0" y="0"/>
            <wp:positionH relativeFrom="column">
              <wp:posOffset>2581275</wp:posOffset>
            </wp:positionH>
            <wp:positionV relativeFrom="paragraph">
              <wp:posOffset>179705</wp:posOffset>
            </wp:positionV>
            <wp:extent cx="4077335" cy="2000250"/>
            <wp:effectExtent l="0" t="0" r="0" b="0"/>
            <wp:wrapSquare wrapText="bothSides"/>
            <wp:docPr id="1" name="Picture 1"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enda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77335" cy="2000250"/>
                    </a:xfrm>
                    <a:prstGeom prst="rect">
                      <a:avLst/>
                    </a:prstGeom>
                  </pic:spPr>
                </pic:pic>
              </a:graphicData>
            </a:graphic>
            <wp14:sizeRelH relativeFrom="page">
              <wp14:pctWidth>0</wp14:pctWidth>
            </wp14:sizeRelH>
            <wp14:sizeRelV relativeFrom="page">
              <wp14:pctHeight>0</wp14:pctHeight>
            </wp14:sizeRelV>
          </wp:anchor>
        </w:drawing>
      </w:r>
      <w:r w:rsidR="00903257" w:rsidRPr="00451FD0">
        <w:t>References</w:t>
      </w:r>
    </w:p>
    <w:p w14:paraId="1337EDD2" w14:textId="77777777" w:rsidR="004E4661" w:rsidRDefault="004E4661" w:rsidP="00823E52">
      <w:pPr>
        <w:jc w:val="both"/>
        <w:rPr>
          <w:rFonts w:ascii="Arial" w:hAnsi="Arial" w:cs="Arial"/>
          <w:color w:val="111111"/>
          <w:spacing w:val="-1"/>
          <w:sz w:val="24"/>
          <w:szCs w:val="24"/>
          <w:shd w:val="clear" w:color="auto" w:fill="FFFFFF"/>
        </w:rPr>
      </w:pPr>
      <w:r w:rsidRPr="004E4661">
        <w:rPr>
          <w:rFonts w:ascii="Arial" w:hAnsi="Arial" w:cs="Arial"/>
          <w:sz w:val="24"/>
          <w:szCs w:val="24"/>
        </w:rPr>
        <w:t xml:space="preserve">The staff network group used a Padlet to </w:t>
      </w:r>
      <w:r w:rsidRPr="004E4661">
        <w:rPr>
          <w:rFonts w:ascii="Arial" w:hAnsi="Arial" w:cs="Arial"/>
          <w:color w:val="111111"/>
          <w:spacing w:val="-1"/>
          <w:sz w:val="24"/>
          <w:szCs w:val="24"/>
          <w:shd w:val="clear" w:color="auto" w:fill="FFFFFF"/>
        </w:rPr>
        <w:t>record and evidence their</w:t>
      </w:r>
      <w:r w:rsidR="004B38C9" w:rsidRPr="004E4661">
        <w:rPr>
          <w:rFonts w:ascii="Arial" w:hAnsi="Arial" w:cs="Arial"/>
          <w:color w:val="111111"/>
          <w:spacing w:val="-1"/>
          <w:sz w:val="24"/>
          <w:szCs w:val="24"/>
          <w:shd w:val="clear" w:color="auto" w:fill="FFFFFF"/>
        </w:rPr>
        <w:t xml:space="preserve"> thoughts and ideas</w:t>
      </w:r>
      <w:r w:rsidRPr="004E4661">
        <w:rPr>
          <w:rFonts w:ascii="Arial" w:hAnsi="Arial" w:cs="Arial"/>
          <w:color w:val="111111"/>
          <w:spacing w:val="-1"/>
          <w:sz w:val="24"/>
          <w:szCs w:val="24"/>
          <w:shd w:val="clear" w:color="auto" w:fill="FFFFFF"/>
        </w:rPr>
        <w:t xml:space="preserve"> on various key discussion points.</w:t>
      </w:r>
    </w:p>
    <w:p w14:paraId="5026CA8A" w14:textId="63AB54DF" w:rsidR="004B38C9" w:rsidRPr="004E4661" w:rsidRDefault="004E4661" w:rsidP="00823E52">
      <w:pPr>
        <w:jc w:val="both"/>
        <w:rPr>
          <w:rFonts w:ascii="Arial" w:hAnsi="Arial" w:cs="Arial"/>
          <w:color w:val="111111"/>
          <w:spacing w:val="-1"/>
          <w:sz w:val="24"/>
          <w:szCs w:val="24"/>
          <w:shd w:val="clear" w:color="auto" w:fill="FFFFFF"/>
        </w:rPr>
      </w:pPr>
      <w:r w:rsidRPr="004E4661">
        <w:rPr>
          <w:rFonts w:ascii="Arial" w:hAnsi="Arial" w:cs="Arial"/>
          <w:color w:val="111111"/>
          <w:spacing w:val="-1"/>
          <w:sz w:val="24"/>
          <w:szCs w:val="24"/>
          <w:shd w:val="clear" w:color="auto" w:fill="FFFFFF"/>
        </w:rPr>
        <w:t xml:space="preserve">This can be accessed </w:t>
      </w:r>
      <w:hyperlink r:id="rId13" w:history="1">
        <w:r w:rsidRPr="004E4661">
          <w:rPr>
            <w:rStyle w:val="Hyperlink"/>
            <w:rFonts w:ascii="Arial" w:hAnsi="Arial" w:cs="Arial"/>
            <w:spacing w:val="-1"/>
            <w:sz w:val="24"/>
            <w:szCs w:val="24"/>
            <w:shd w:val="clear" w:color="auto" w:fill="FFFFFF"/>
          </w:rPr>
          <w:t>here</w:t>
        </w:r>
      </w:hyperlink>
      <w:r w:rsidRPr="004E4661">
        <w:rPr>
          <w:rFonts w:ascii="Arial" w:hAnsi="Arial" w:cs="Arial"/>
          <w:color w:val="111111"/>
          <w:spacing w:val="-1"/>
          <w:sz w:val="24"/>
          <w:szCs w:val="24"/>
          <w:shd w:val="clear" w:color="auto" w:fill="FFFFFF"/>
        </w:rPr>
        <w:t xml:space="preserve"> and includes </w:t>
      </w:r>
      <w:r w:rsidR="004B38C9" w:rsidRPr="004E4661">
        <w:rPr>
          <w:rFonts w:ascii="Arial" w:hAnsi="Arial" w:cs="Arial"/>
          <w:color w:val="111111"/>
          <w:spacing w:val="-1"/>
          <w:sz w:val="24"/>
          <w:szCs w:val="24"/>
          <w:shd w:val="clear" w:color="auto" w:fill="FFFFFF"/>
        </w:rPr>
        <w:t xml:space="preserve">a link to the case study recording which is summarised in the appendix. </w:t>
      </w:r>
    </w:p>
    <w:p w14:paraId="3B44BECF" w14:textId="3B7408FC" w:rsidR="008A55C7" w:rsidRDefault="008A55C7">
      <w:pPr>
        <w:rPr>
          <w:rFonts w:ascii="Arial" w:hAnsi="Arial" w:cs="Arial"/>
          <w:sz w:val="24"/>
          <w:szCs w:val="24"/>
        </w:rPr>
      </w:pPr>
    </w:p>
    <w:p w14:paraId="30E508F3" w14:textId="77777777" w:rsidR="00915315" w:rsidRDefault="00915315">
      <w:pPr>
        <w:rPr>
          <w:rFonts w:ascii="Arial" w:hAnsi="Arial" w:cs="Arial"/>
          <w:b/>
          <w:bCs/>
          <w:sz w:val="24"/>
          <w:szCs w:val="24"/>
        </w:rPr>
      </w:pPr>
      <w:r>
        <w:br w:type="page"/>
      </w:r>
    </w:p>
    <w:p w14:paraId="33C0CCE8" w14:textId="06FFA07A" w:rsidR="00BA24E1" w:rsidRPr="00736B36" w:rsidRDefault="00BA24E1" w:rsidP="00BA24E1">
      <w:pPr>
        <w:pStyle w:val="Title"/>
        <w:pBdr>
          <w:top w:val="single" w:sz="4" w:space="1" w:color="auto"/>
          <w:left w:val="single" w:sz="4" w:space="1" w:color="auto"/>
          <w:bottom w:val="single" w:sz="4" w:space="1" w:color="auto"/>
          <w:right w:val="single" w:sz="4" w:space="1" w:color="auto"/>
        </w:pBdr>
      </w:pPr>
      <w:r>
        <w:lastRenderedPageBreak/>
        <w:t>Case Study summary – Learner experience of following a study programme online</w:t>
      </w:r>
    </w:p>
    <w:p w14:paraId="2711F40C" w14:textId="47C3CA51" w:rsidR="003F365A" w:rsidRPr="003F365A" w:rsidRDefault="003F365A" w:rsidP="00BA24E1">
      <w:pPr>
        <w:pStyle w:val="NormalWeb"/>
        <w:pBdr>
          <w:top w:val="single" w:sz="4" w:space="1" w:color="auto"/>
          <w:left w:val="single" w:sz="4" w:space="1" w:color="auto"/>
          <w:bottom w:val="single" w:sz="4" w:space="1" w:color="auto"/>
          <w:right w:val="single" w:sz="4" w:space="1" w:color="auto"/>
        </w:pBdr>
        <w:jc w:val="both"/>
        <w:rPr>
          <w:rFonts w:ascii="Arial" w:hAnsi="Arial" w:cs="Arial"/>
        </w:rPr>
      </w:pPr>
      <w:bookmarkStart w:id="5" w:name="_Hlk103291977"/>
      <w:r>
        <w:rPr>
          <w:rFonts w:ascii="Arial" w:hAnsi="Arial" w:cs="Arial"/>
        </w:rPr>
        <w:t xml:space="preserve">The learner </w:t>
      </w:r>
      <w:r w:rsidR="0085726D">
        <w:rPr>
          <w:rFonts w:ascii="Arial" w:hAnsi="Arial" w:cs="Arial"/>
        </w:rPr>
        <w:t>(</w:t>
      </w:r>
      <w:r w:rsidR="00CF487F">
        <w:rPr>
          <w:rFonts w:ascii="Arial" w:hAnsi="Arial" w:cs="Arial"/>
        </w:rPr>
        <w:t xml:space="preserve">referred to as </w:t>
      </w:r>
      <w:r>
        <w:rPr>
          <w:rFonts w:ascii="Arial" w:hAnsi="Arial" w:cs="Arial"/>
        </w:rPr>
        <w:t>SD</w:t>
      </w:r>
      <w:r w:rsidR="00CF487F">
        <w:rPr>
          <w:rFonts w:ascii="Arial" w:hAnsi="Arial" w:cs="Arial"/>
        </w:rPr>
        <w:t xml:space="preserve"> from now on)</w:t>
      </w:r>
      <w:r>
        <w:rPr>
          <w:rFonts w:ascii="Arial" w:hAnsi="Arial" w:cs="Arial"/>
        </w:rPr>
        <w:t xml:space="preserve"> was interviewed about the effects of following a study programme online.  </w:t>
      </w:r>
      <w:r w:rsidRPr="003F365A">
        <w:rPr>
          <w:rFonts w:ascii="Arial" w:hAnsi="Arial" w:cs="Arial"/>
        </w:rPr>
        <w:t xml:space="preserve">SD has physical illnesses and mental health problems that make attending classes very difficult. </w:t>
      </w:r>
      <w:r>
        <w:rPr>
          <w:rFonts w:ascii="Arial" w:hAnsi="Arial" w:cs="Arial"/>
        </w:rPr>
        <w:t>She was</w:t>
      </w:r>
      <w:r w:rsidRPr="003F365A">
        <w:rPr>
          <w:rFonts w:ascii="Arial" w:hAnsi="Arial" w:cs="Arial"/>
        </w:rPr>
        <w:t xml:space="preserve"> bullied at school, did not get any support with dyslexia problems and </w:t>
      </w:r>
      <w:r w:rsidR="004E4661">
        <w:rPr>
          <w:rFonts w:ascii="Arial" w:hAnsi="Arial" w:cs="Arial"/>
        </w:rPr>
        <w:t xml:space="preserve">was </w:t>
      </w:r>
      <w:r w:rsidRPr="003F365A">
        <w:rPr>
          <w:rFonts w:ascii="Arial" w:hAnsi="Arial" w:cs="Arial"/>
        </w:rPr>
        <w:t>treated badly</w:t>
      </w:r>
      <w:r w:rsidR="004E4661">
        <w:rPr>
          <w:rFonts w:ascii="Arial" w:hAnsi="Arial" w:cs="Arial"/>
        </w:rPr>
        <w:t>. S</w:t>
      </w:r>
      <w:r>
        <w:rPr>
          <w:rFonts w:ascii="Arial" w:hAnsi="Arial" w:cs="Arial"/>
        </w:rPr>
        <w:t>he had previously</w:t>
      </w:r>
      <w:r w:rsidRPr="003F365A">
        <w:rPr>
          <w:rFonts w:ascii="Arial" w:hAnsi="Arial" w:cs="Arial"/>
        </w:rPr>
        <w:t xml:space="preserve"> tried adult learning classes in class but found being in classroom intimidating, embarrassing and had severe anxiety</w:t>
      </w:r>
      <w:r>
        <w:rPr>
          <w:rFonts w:ascii="Arial" w:hAnsi="Arial" w:cs="Arial"/>
        </w:rPr>
        <w:t xml:space="preserve"> and</w:t>
      </w:r>
      <w:r w:rsidRPr="003F365A">
        <w:rPr>
          <w:rFonts w:ascii="Arial" w:hAnsi="Arial" w:cs="Arial"/>
        </w:rPr>
        <w:t xml:space="preserve"> had to back out of evening classes.</w:t>
      </w:r>
    </w:p>
    <w:p w14:paraId="76CC2E2C" w14:textId="3D3560EA" w:rsidR="003F365A" w:rsidRPr="003F365A" w:rsidRDefault="003F365A" w:rsidP="00BA24E1">
      <w:pPr>
        <w:pStyle w:val="NormalWeb"/>
        <w:pBdr>
          <w:top w:val="single" w:sz="4" w:space="1" w:color="auto"/>
          <w:left w:val="single" w:sz="4" w:space="1" w:color="auto"/>
          <w:bottom w:val="single" w:sz="4" w:space="1" w:color="auto"/>
          <w:right w:val="single" w:sz="4" w:space="1" w:color="auto"/>
        </w:pBdr>
        <w:jc w:val="both"/>
        <w:rPr>
          <w:rFonts w:ascii="Arial" w:hAnsi="Arial" w:cs="Arial"/>
        </w:rPr>
      </w:pPr>
      <w:r w:rsidRPr="003F365A">
        <w:rPr>
          <w:rFonts w:ascii="Arial" w:hAnsi="Arial" w:cs="Arial"/>
        </w:rPr>
        <w:t xml:space="preserve">SD feels much more comfortable and relaxed being online rather than in a classroom, as </w:t>
      </w:r>
      <w:r>
        <w:rPr>
          <w:rFonts w:ascii="Arial" w:hAnsi="Arial" w:cs="Arial"/>
        </w:rPr>
        <w:t>she</w:t>
      </w:r>
      <w:r w:rsidRPr="003F365A">
        <w:rPr>
          <w:rFonts w:ascii="Arial" w:hAnsi="Arial" w:cs="Arial"/>
        </w:rPr>
        <w:t xml:space="preserve"> </w:t>
      </w:r>
      <w:r w:rsidR="00773D98">
        <w:rPr>
          <w:rFonts w:ascii="Arial" w:hAnsi="Arial" w:cs="Arial"/>
        </w:rPr>
        <w:t>is</w:t>
      </w:r>
      <w:r w:rsidRPr="003F365A">
        <w:rPr>
          <w:rFonts w:ascii="Arial" w:hAnsi="Arial" w:cs="Arial"/>
        </w:rPr>
        <w:t xml:space="preserve"> in </w:t>
      </w:r>
      <w:r w:rsidR="004E4661">
        <w:rPr>
          <w:rFonts w:ascii="Arial" w:hAnsi="Arial" w:cs="Arial"/>
        </w:rPr>
        <w:t>her</w:t>
      </w:r>
      <w:r w:rsidRPr="003F365A">
        <w:rPr>
          <w:rFonts w:ascii="Arial" w:hAnsi="Arial" w:cs="Arial"/>
        </w:rPr>
        <w:t xml:space="preserve"> own, familiar surroundings. On </w:t>
      </w:r>
      <w:r>
        <w:rPr>
          <w:rFonts w:ascii="Arial" w:hAnsi="Arial" w:cs="Arial"/>
        </w:rPr>
        <w:t>the</w:t>
      </w:r>
      <w:r w:rsidRPr="003F365A">
        <w:rPr>
          <w:rFonts w:ascii="Arial" w:hAnsi="Arial" w:cs="Arial"/>
        </w:rPr>
        <w:t xml:space="preserve"> first day </w:t>
      </w:r>
      <w:r>
        <w:rPr>
          <w:rFonts w:ascii="Arial" w:hAnsi="Arial" w:cs="Arial"/>
        </w:rPr>
        <w:t>she</w:t>
      </w:r>
      <w:r w:rsidRPr="003F365A">
        <w:rPr>
          <w:rFonts w:ascii="Arial" w:hAnsi="Arial" w:cs="Arial"/>
        </w:rPr>
        <w:t xml:space="preserve"> </w:t>
      </w:r>
      <w:r w:rsidR="00773D98">
        <w:rPr>
          <w:rFonts w:ascii="Arial" w:hAnsi="Arial" w:cs="Arial"/>
        </w:rPr>
        <w:t>was</w:t>
      </w:r>
      <w:r w:rsidRPr="003F365A">
        <w:rPr>
          <w:rFonts w:ascii="Arial" w:hAnsi="Arial" w:cs="Arial"/>
        </w:rPr>
        <w:t xml:space="preserve"> very nervous, didn’t like camera on - felt vulnerable, but then felt more at ease because </w:t>
      </w:r>
      <w:r>
        <w:rPr>
          <w:rFonts w:ascii="Arial" w:hAnsi="Arial" w:cs="Arial"/>
        </w:rPr>
        <w:t>she</w:t>
      </w:r>
      <w:r w:rsidRPr="003F365A">
        <w:rPr>
          <w:rFonts w:ascii="Arial" w:hAnsi="Arial" w:cs="Arial"/>
        </w:rPr>
        <w:t xml:space="preserve"> knew </w:t>
      </w:r>
      <w:r>
        <w:rPr>
          <w:rFonts w:ascii="Arial" w:hAnsi="Arial" w:cs="Arial"/>
        </w:rPr>
        <w:t>she</w:t>
      </w:r>
      <w:r w:rsidRPr="003F365A">
        <w:rPr>
          <w:rFonts w:ascii="Arial" w:hAnsi="Arial" w:cs="Arial"/>
        </w:rPr>
        <w:t xml:space="preserve"> could turn camera off.</w:t>
      </w:r>
    </w:p>
    <w:bookmarkEnd w:id="5"/>
    <w:p w14:paraId="12144892" w14:textId="2A7FAABF" w:rsidR="003F365A" w:rsidRPr="003F365A" w:rsidRDefault="003F365A" w:rsidP="00BA24E1">
      <w:pPr>
        <w:pStyle w:val="NormalWeb"/>
        <w:pBdr>
          <w:top w:val="single" w:sz="4" w:space="1" w:color="auto"/>
          <w:left w:val="single" w:sz="4" w:space="1" w:color="auto"/>
          <w:bottom w:val="single" w:sz="4" w:space="1" w:color="auto"/>
          <w:right w:val="single" w:sz="4" w:space="1" w:color="auto"/>
        </w:pBdr>
        <w:jc w:val="both"/>
        <w:rPr>
          <w:rFonts w:ascii="Arial" w:hAnsi="Arial" w:cs="Arial"/>
        </w:rPr>
      </w:pPr>
      <w:r w:rsidRPr="003F365A">
        <w:rPr>
          <w:rFonts w:ascii="Arial" w:hAnsi="Arial" w:cs="Arial"/>
        </w:rPr>
        <w:t xml:space="preserve">Initially </w:t>
      </w:r>
      <w:r>
        <w:rPr>
          <w:rFonts w:ascii="Arial" w:hAnsi="Arial" w:cs="Arial"/>
        </w:rPr>
        <w:t>she</w:t>
      </w:r>
      <w:r w:rsidR="0071011C">
        <w:rPr>
          <w:rFonts w:ascii="Arial" w:hAnsi="Arial" w:cs="Arial"/>
        </w:rPr>
        <w:t xml:space="preserve"> didn’t</w:t>
      </w:r>
      <w:r w:rsidRPr="003F365A">
        <w:rPr>
          <w:rFonts w:ascii="Arial" w:hAnsi="Arial" w:cs="Arial"/>
        </w:rPr>
        <w:t xml:space="preserve"> know anything about Teams or how to use it. </w:t>
      </w:r>
      <w:r>
        <w:rPr>
          <w:rFonts w:ascii="Arial" w:hAnsi="Arial" w:cs="Arial"/>
        </w:rPr>
        <w:t xml:space="preserve"> She</w:t>
      </w:r>
      <w:r w:rsidRPr="003F365A">
        <w:rPr>
          <w:rFonts w:ascii="Arial" w:hAnsi="Arial" w:cs="Arial"/>
        </w:rPr>
        <w:t xml:space="preserve"> recognise</w:t>
      </w:r>
      <w:r w:rsidR="0071011C">
        <w:rPr>
          <w:rFonts w:ascii="Arial" w:hAnsi="Arial" w:cs="Arial"/>
        </w:rPr>
        <w:t>s</w:t>
      </w:r>
      <w:r w:rsidRPr="003F365A">
        <w:rPr>
          <w:rFonts w:ascii="Arial" w:hAnsi="Arial" w:cs="Arial"/>
        </w:rPr>
        <w:t xml:space="preserve"> that this skill can be transferred to job interviews, etc. </w:t>
      </w:r>
      <w:r>
        <w:rPr>
          <w:rFonts w:ascii="Arial" w:hAnsi="Arial" w:cs="Arial"/>
        </w:rPr>
        <w:t xml:space="preserve"> She</w:t>
      </w:r>
      <w:r w:rsidRPr="003F365A">
        <w:rPr>
          <w:rFonts w:ascii="Arial" w:hAnsi="Arial" w:cs="Arial"/>
        </w:rPr>
        <w:t xml:space="preserve"> w</w:t>
      </w:r>
      <w:r w:rsidR="00CF0219">
        <w:rPr>
          <w:rFonts w:ascii="Arial" w:hAnsi="Arial" w:cs="Arial"/>
        </w:rPr>
        <w:t>as</w:t>
      </w:r>
      <w:r w:rsidRPr="003F365A">
        <w:rPr>
          <w:rFonts w:ascii="Arial" w:hAnsi="Arial" w:cs="Arial"/>
        </w:rPr>
        <w:t xml:space="preserve"> concerned about online safety but had lots of support from NCCAL initially about safety. </w:t>
      </w:r>
      <w:r>
        <w:rPr>
          <w:rFonts w:ascii="Arial" w:hAnsi="Arial" w:cs="Arial"/>
        </w:rPr>
        <w:t xml:space="preserve"> She</w:t>
      </w:r>
      <w:r w:rsidRPr="003F365A">
        <w:rPr>
          <w:rFonts w:ascii="Arial" w:hAnsi="Arial" w:cs="Arial"/>
        </w:rPr>
        <w:t xml:space="preserve"> ha</w:t>
      </w:r>
      <w:r w:rsidR="00CF0219">
        <w:rPr>
          <w:rFonts w:ascii="Arial" w:hAnsi="Arial" w:cs="Arial"/>
        </w:rPr>
        <w:t>s</w:t>
      </w:r>
      <w:r w:rsidRPr="003F365A">
        <w:rPr>
          <w:rFonts w:ascii="Arial" w:hAnsi="Arial" w:cs="Arial"/>
        </w:rPr>
        <w:t xml:space="preserve"> never felt unsafe online during course and recognises the safeguarding in place and appreciates it. </w:t>
      </w:r>
      <w:r>
        <w:rPr>
          <w:rFonts w:ascii="Arial" w:hAnsi="Arial" w:cs="Arial"/>
        </w:rPr>
        <w:t xml:space="preserve"> </w:t>
      </w:r>
      <w:r w:rsidRPr="003F365A">
        <w:rPr>
          <w:rFonts w:ascii="Arial" w:hAnsi="Arial" w:cs="Arial"/>
        </w:rPr>
        <w:t>SD learned how to use the camera on her laptop and computer and how to do different backgrounds (also useful for interviews) - would feel happy doing an online job interview now.</w:t>
      </w:r>
      <w:r>
        <w:rPr>
          <w:rFonts w:ascii="Arial" w:hAnsi="Arial" w:cs="Arial"/>
        </w:rPr>
        <w:t xml:space="preserve"> She</w:t>
      </w:r>
      <w:r w:rsidR="00A13809">
        <w:rPr>
          <w:rFonts w:ascii="Arial" w:hAnsi="Arial" w:cs="Arial"/>
        </w:rPr>
        <w:t xml:space="preserve"> </w:t>
      </w:r>
      <w:r>
        <w:rPr>
          <w:rFonts w:ascii="Arial" w:hAnsi="Arial" w:cs="Arial"/>
        </w:rPr>
        <w:t>was</w:t>
      </w:r>
      <w:r w:rsidRPr="003F365A">
        <w:rPr>
          <w:rFonts w:ascii="Arial" w:hAnsi="Arial" w:cs="Arial"/>
        </w:rPr>
        <w:t xml:space="preserve"> pleased to have dyslexia screening initially online, then at Kings Lynn.</w:t>
      </w:r>
    </w:p>
    <w:p w14:paraId="2F30C2CF" w14:textId="2FB882D6" w:rsidR="003F365A" w:rsidRPr="003F365A" w:rsidRDefault="003F365A" w:rsidP="00BA24E1">
      <w:pPr>
        <w:pStyle w:val="NormalWeb"/>
        <w:pBdr>
          <w:top w:val="single" w:sz="4" w:space="1" w:color="auto"/>
          <w:left w:val="single" w:sz="4" w:space="1" w:color="auto"/>
          <w:bottom w:val="single" w:sz="4" w:space="1" w:color="auto"/>
          <w:right w:val="single" w:sz="4" w:space="1" w:color="auto"/>
        </w:pBdr>
        <w:jc w:val="both"/>
        <w:rPr>
          <w:rFonts w:ascii="Arial" w:hAnsi="Arial" w:cs="Arial"/>
        </w:rPr>
      </w:pPr>
      <w:r>
        <w:rPr>
          <w:rFonts w:ascii="Arial" w:hAnsi="Arial" w:cs="Arial"/>
        </w:rPr>
        <w:t>She</w:t>
      </w:r>
      <w:r w:rsidRPr="003F365A">
        <w:rPr>
          <w:rFonts w:ascii="Arial" w:hAnsi="Arial" w:cs="Arial"/>
        </w:rPr>
        <w:t xml:space="preserve"> kept going with course because </w:t>
      </w:r>
      <w:r>
        <w:rPr>
          <w:rFonts w:ascii="Arial" w:hAnsi="Arial" w:cs="Arial"/>
        </w:rPr>
        <w:t>she</w:t>
      </w:r>
      <w:r w:rsidRPr="003F365A">
        <w:rPr>
          <w:rFonts w:ascii="Arial" w:hAnsi="Arial" w:cs="Arial"/>
        </w:rPr>
        <w:t xml:space="preserve"> felt at ease in </w:t>
      </w:r>
      <w:r w:rsidR="004E4661">
        <w:rPr>
          <w:rFonts w:ascii="Arial" w:hAnsi="Arial" w:cs="Arial"/>
        </w:rPr>
        <w:t>her</w:t>
      </w:r>
      <w:r w:rsidRPr="003F365A">
        <w:rPr>
          <w:rFonts w:ascii="Arial" w:hAnsi="Arial" w:cs="Arial"/>
        </w:rPr>
        <w:t xml:space="preserve"> own environment and w</w:t>
      </w:r>
      <w:r w:rsidR="004E4661">
        <w:rPr>
          <w:rFonts w:ascii="Arial" w:hAnsi="Arial" w:cs="Arial"/>
        </w:rPr>
        <w:t xml:space="preserve">as </w:t>
      </w:r>
      <w:r w:rsidRPr="003F365A">
        <w:rPr>
          <w:rFonts w:ascii="Arial" w:hAnsi="Arial" w:cs="Arial"/>
        </w:rPr>
        <w:t xml:space="preserve">given the space to take </w:t>
      </w:r>
      <w:r w:rsidR="004E4661">
        <w:rPr>
          <w:rFonts w:ascii="Arial" w:hAnsi="Arial" w:cs="Arial"/>
        </w:rPr>
        <w:t xml:space="preserve">her </w:t>
      </w:r>
      <w:r w:rsidRPr="003F365A">
        <w:rPr>
          <w:rFonts w:ascii="Arial" w:hAnsi="Arial" w:cs="Arial"/>
        </w:rPr>
        <w:t xml:space="preserve">time with the work. </w:t>
      </w:r>
      <w:r>
        <w:rPr>
          <w:rFonts w:ascii="Arial" w:hAnsi="Arial" w:cs="Arial"/>
        </w:rPr>
        <w:t xml:space="preserve"> She</w:t>
      </w:r>
      <w:r w:rsidRPr="003F365A">
        <w:rPr>
          <w:rFonts w:ascii="Arial" w:hAnsi="Arial" w:cs="Arial"/>
        </w:rPr>
        <w:t xml:space="preserve"> found break out rooms very helpful as it was not so obvious to other learners that </w:t>
      </w:r>
      <w:r>
        <w:rPr>
          <w:rFonts w:ascii="Arial" w:hAnsi="Arial" w:cs="Arial"/>
        </w:rPr>
        <w:t>she</w:t>
      </w:r>
      <w:r w:rsidRPr="003F365A">
        <w:rPr>
          <w:rFonts w:ascii="Arial" w:hAnsi="Arial" w:cs="Arial"/>
        </w:rPr>
        <w:t xml:space="preserve"> w</w:t>
      </w:r>
      <w:r w:rsidR="00CF0219">
        <w:rPr>
          <w:rFonts w:ascii="Arial" w:hAnsi="Arial" w:cs="Arial"/>
        </w:rPr>
        <w:t>as</w:t>
      </w:r>
      <w:r w:rsidRPr="003F365A">
        <w:rPr>
          <w:rFonts w:ascii="Arial" w:hAnsi="Arial" w:cs="Arial"/>
        </w:rPr>
        <w:t xml:space="preserve"> having problems. We used a special message in chat if </w:t>
      </w:r>
      <w:r>
        <w:rPr>
          <w:rFonts w:ascii="Arial" w:hAnsi="Arial" w:cs="Arial"/>
        </w:rPr>
        <w:t>she</w:t>
      </w:r>
      <w:r w:rsidRPr="003F365A">
        <w:rPr>
          <w:rFonts w:ascii="Arial" w:hAnsi="Arial" w:cs="Arial"/>
        </w:rPr>
        <w:t xml:space="preserve"> suddenly needed a breakout room and we could do this without drawing attention to the fact, whereas in a classroom we would have had to have got up and left the room.</w:t>
      </w:r>
    </w:p>
    <w:p w14:paraId="7CAE5AC2" w14:textId="7A919EAC" w:rsidR="003F365A" w:rsidRPr="003F365A" w:rsidRDefault="003F365A" w:rsidP="00BA24E1">
      <w:pPr>
        <w:pStyle w:val="NormalWeb"/>
        <w:pBdr>
          <w:top w:val="single" w:sz="4" w:space="1" w:color="auto"/>
          <w:left w:val="single" w:sz="4" w:space="1" w:color="auto"/>
          <w:bottom w:val="single" w:sz="4" w:space="1" w:color="auto"/>
          <w:right w:val="single" w:sz="4" w:space="1" w:color="auto"/>
        </w:pBdr>
        <w:jc w:val="both"/>
        <w:rPr>
          <w:rFonts w:ascii="Arial" w:hAnsi="Arial" w:cs="Arial"/>
        </w:rPr>
      </w:pPr>
      <w:r w:rsidRPr="003F365A">
        <w:rPr>
          <w:rFonts w:ascii="Arial" w:hAnsi="Arial" w:cs="Arial"/>
        </w:rPr>
        <w:t>SD enjoys the support she gets, the friendliness of everyone</w:t>
      </w:r>
      <w:r w:rsidR="00B96BA5">
        <w:rPr>
          <w:rFonts w:ascii="Arial" w:hAnsi="Arial" w:cs="Arial"/>
        </w:rPr>
        <w:t xml:space="preserve"> </w:t>
      </w:r>
      <w:r w:rsidRPr="003F365A">
        <w:rPr>
          <w:rFonts w:ascii="Arial" w:hAnsi="Arial" w:cs="Arial"/>
        </w:rPr>
        <w:t>-</w:t>
      </w:r>
      <w:r w:rsidR="00B96BA5">
        <w:rPr>
          <w:rFonts w:ascii="Arial" w:hAnsi="Arial" w:cs="Arial"/>
        </w:rPr>
        <w:t xml:space="preserve"> </w:t>
      </w:r>
      <w:r>
        <w:rPr>
          <w:rFonts w:ascii="Arial" w:hAnsi="Arial" w:cs="Arial"/>
        </w:rPr>
        <w:t>she</w:t>
      </w:r>
      <w:r w:rsidRPr="003F365A">
        <w:rPr>
          <w:rFonts w:ascii="Arial" w:hAnsi="Arial" w:cs="Arial"/>
        </w:rPr>
        <w:t xml:space="preserve"> think</w:t>
      </w:r>
      <w:r w:rsidR="00B96BA5">
        <w:rPr>
          <w:rFonts w:ascii="Arial" w:hAnsi="Arial" w:cs="Arial"/>
        </w:rPr>
        <w:t>s</w:t>
      </w:r>
      <w:r w:rsidRPr="003F365A">
        <w:rPr>
          <w:rFonts w:ascii="Arial" w:hAnsi="Arial" w:cs="Arial"/>
        </w:rPr>
        <w:t xml:space="preserve"> this is due to the others also being at home and feeling more relaxed. </w:t>
      </w:r>
      <w:r>
        <w:rPr>
          <w:rFonts w:ascii="Arial" w:hAnsi="Arial" w:cs="Arial"/>
        </w:rPr>
        <w:t>She</w:t>
      </w:r>
      <w:r w:rsidRPr="003F365A">
        <w:rPr>
          <w:rFonts w:ascii="Arial" w:hAnsi="Arial" w:cs="Arial"/>
        </w:rPr>
        <w:t xml:space="preserve"> enjoy</w:t>
      </w:r>
      <w:r w:rsidR="00C03794">
        <w:rPr>
          <w:rFonts w:ascii="Arial" w:hAnsi="Arial" w:cs="Arial"/>
        </w:rPr>
        <w:t>s</w:t>
      </w:r>
      <w:r w:rsidRPr="003F365A">
        <w:rPr>
          <w:rFonts w:ascii="Arial" w:hAnsi="Arial" w:cs="Arial"/>
        </w:rPr>
        <w:t xml:space="preserve"> working in small groups because other people can’t hear what is going on and we can’t hear them. We can laugh more without disturbing others. </w:t>
      </w:r>
      <w:r>
        <w:rPr>
          <w:rFonts w:ascii="Arial" w:hAnsi="Arial" w:cs="Arial"/>
        </w:rPr>
        <w:t>She</w:t>
      </w:r>
      <w:r w:rsidRPr="003F365A">
        <w:rPr>
          <w:rFonts w:ascii="Arial" w:hAnsi="Arial" w:cs="Arial"/>
        </w:rPr>
        <w:t xml:space="preserve"> really liked the fact that </w:t>
      </w:r>
      <w:r>
        <w:rPr>
          <w:rFonts w:ascii="Arial" w:hAnsi="Arial" w:cs="Arial"/>
        </w:rPr>
        <w:t>she</w:t>
      </w:r>
      <w:r w:rsidRPr="003F365A">
        <w:rPr>
          <w:rFonts w:ascii="Arial" w:hAnsi="Arial" w:cs="Arial"/>
        </w:rPr>
        <w:t xml:space="preserve"> could spend the whole </w:t>
      </w:r>
      <w:bookmarkStart w:id="6" w:name="_Hlk103774267"/>
      <w:r w:rsidRPr="003F365A">
        <w:rPr>
          <w:rFonts w:ascii="Arial" w:hAnsi="Arial" w:cs="Arial"/>
        </w:rPr>
        <w:t>session with other people without having to wear a mask!</w:t>
      </w:r>
    </w:p>
    <w:p w14:paraId="47DCC354" w14:textId="3F8121AC" w:rsidR="003F365A" w:rsidRPr="003F365A" w:rsidRDefault="003F365A" w:rsidP="00BA24E1">
      <w:pPr>
        <w:pStyle w:val="Bullets"/>
        <w:pBdr>
          <w:top w:val="single" w:sz="4" w:space="1" w:color="auto"/>
          <w:left w:val="single" w:sz="4" w:space="1" w:color="auto"/>
          <w:bottom w:val="single" w:sz="4" w:space="1" w:color="auto"/>
          <w:right w:val="single" w:sz="4" w:space="1" w:color="auto"/>
        </w:pBdr>
      </w:pPr>
      <w:bookmarkStart w:id="7" w:name="_Hlk103774242"/>
      <w:r>
        <w:t>She</w:t>
      </w:r>
      <w:r w:rsidRPr="003F365A">
        <w:t xml:space="preserve"> feel</w:t>
      </w:r>
      <w:r>
        <w:t>s</w:t>
      </w:r>
      <w:r w:rsidRPr="003F365A">
        <w:t xml:space="preserve"> the course has been very worthwhile doing. </w:t>
      </w:r>
      <w:r>
        <w:t>She</w:t>
      </w:r>
      <w:r w:rsidRPr="003F365A">
        <w:t xml:space="preserve"> </w:t>
      </w:r>
      <w:r w:rsidR="00C03794">
        <w:t>has</w:t>
      </w:r>
      <w:r w:rsidRPr="003F365A">
        <w:t xml:space="preserve"> learned how to research online and, because it is immediate,</w:t>
      </w:r>
      <w:r>
        <w:t xml:space="preserve"> </w:t>
      </w:r>
      <w:r w:rsidRPr="003F365A">
        <w:t xml:space="preserve">during feedback to the group </w:t>
      </w:r>
      <w:r>
        <w:t>she</w:t>
      </w:r>
      <w:r w:rsidRPr="003F365A">
        <w:t xml:space="preserve"> can learn from other learners’ research too. </w:t>
      </w:r>
      <w:r>
        <w:t>She</w:t>
      </w:r>
      <w:r w:rsidRPr="003F365A">
        <w:t xml:space="preserve"> much prefer</w:t>
      </w:r>
      <w:r w:rsidR="00C03794">
        <w:t>s</w:t>
      </w:r>
      <w:r w:rsidRPr="003F365A">
        <w:t xml:space="preserve"> the immediacy of this learning. </w:t>
      </w:r>
      <w:r>
        <w:t xml:space="preserve"> She</w:t>
      </w:r>
      <w:r w:rsidRPr="003F365A">
        <w:t xml:space="preserve"> also like</w:t>
      </w:r>
      <w:r w:rsidR="00B96BA5">
        <w:t>s</w:t>
      </w:r>
      <w:r w:rsidRPr="003F365A">
        <w:t xml:space="preserve"> the fact that the tutor posts forthcoming work online and </w:t>
      </w:r>
      <w:r>
        <w:t>she</w:t>
      </w:r>
      <w:r w:rsidRPr="003F365A">
        <w:t xml:space="preserve"> can download it and study it before the actual class.</w:t>
      </w:r>
    </w:p>
    <w:bookmarkEnd w:id="7"/>
    <w:p w14:paraId="132523AB" w14:textId="16CCA6EF" w:rsidR="003F365A" w:rsidRPr="00BA24E1" w:rsidRDefault="003F365A" w:rsidP="00BA24E1">
      <w:pPr>
        <w:pStyle w:val="Bullets"/>
        <w:pBdr>
          <w:top w:val="single" w:sz="4" w:space="1" w:color="auto"/>
          <w:left w:val="single" w:sz="4" w:space="1" w:color="auto"/>
          <w:bottom w:val="single" w:sz="4" w:space="1" w:color="auto"/>
          <w:right w:val="single" w:sz="4" w:space="1" w:color="auto"/>
        </w:pBdr>
      </w:pPr>
      <w:r w:rsidRPr="003F365A">
        <w:t xml:space="preserve">Since attending an online course </w:t>
      </w:r>
      <w:r>
        <w:t>she</w:t>
      </w:r>
      <w:r w:rsidRPr="003F365A">
        <w:t xml:space="preserve"> use</w:t>
      </w:r>
      <w:r w:rsidR="00BA530A">
        <w:t>s</w:t>
      </w:r>
      <w:r w:rsidRPr="003F365A">
        <w:t xml:space="preserve"> </w:t>
      </w:r>
      <w:r w:rsidR="00BA530A">
        <w:t>her</w:t>
      </w:r>
      <w:r w:rsidRPr="003F365A">
        <w:t xml:space="preserve"> computer much more and </w:t>
      </w:r>
      <w:r w:rsidR="003F3196">
        <w:t xml:space="preserve">is </w:t>
      </w:r>
      <w:r w:rsidRPr="003F365A">
        <w:t>considering setting up a business from home online.</w:t>
      </w:r>
      <w:bookmarkEnd w:id="6"/>
    </w:p>
    <w:sectPr w:rsidR="003F365A" w:rsidRPr="00BA24E1" w:rsidSect="00915315">
      <w:footerReference w:type="default" r:id="rId14"/>
      <w:pgSz w:w="11906" w:h="16838"/>
      <w:pgMar w:top="1135" w:right="1080" w:bottom="709" w:left="1080" w:header="708" w:footer="3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2622D" w14:textId="77777777" w:rsidR="00736BD1" w:rsidRDefault="00736BD1" w:rsidP="007B5FFC">
      <w:pPr>
        <w:spacing w:after="0" w:line="240" w:lineRule="auto"/>
      </w:pPr>
      <w:r>
        <w:separator/>
      </w:r>
    </w:p>
  </w:endnote>
  <w:endnote w:type="continuationSeparator" w:id="0">
    <w:p w14:paraId="3524ECBD" w14:textId="77777777" w:rsidR="00736BD1" w:rsidRDefault="00736BD1" w:rsidP="007B5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8190597"/>
      <w:docPartObj>
        <w:docPartGallery w:val="Page Numbers (Bottom of Page)"/>
        <w:docPartUnique/>
      </w:docPartObj>
    </w:sdtPr>
    <w:sdtEndPr>
      <w:rPr>
        <w:rFonts w:ascii="Arial" w:hAnsi="Arial" w:cs="Arial"/>
        <w:noProof/>
        <w:sz w:val="20"/>
        <w:szCs w:val="20"/>
      </w:rPr>
    </w:sdtEndPr>
    <w:sdtContent>
      <w:p w14:paraId="6067A366" w14:textId="6B1C537E" w:rsidR="007B5FFC" w:rsidRPr="007B5FFC" w:rsidRDefault="007B5FFC">
        <w:pPr>
          <w:pStyle w:val="Footer"/>
          <w:jc w:val="center"/>
          <w:rPr>
            <w:rFonts w:ascii="Arial" w:hAnsi="Arial" w:cs="Arial"/>
            <w:sz w:val="20"/>
            <w:szCs w:val="20"/>
          </w:rPr>
        </w:pPr>
        <w:r w:rsidRPr="007B5FFC">
          <w:rPr>
            <w:rFonts w:ascii="Arial" w:hAnsi="Arial" w:cs="Arial"/>
            <w:sz w:val="20"/>
            <w:szCs w:val="20"/>
          </w:rPr>
          <w:fldChar w:fldCharType="begin"/>
        </w:r>
        <w:r w:rsidRPr="007B5FFC">
          <w:rPr>
            <w:rFonts w:ascii="Arial" w:hAnsi="Arial" w:cs="Arial"/>
            <w:sz w:val="20"/>
            <w:szCs w:val="20"/>
          </w:rPr>
          <w:instrText xml:space="preserve"> PAGE   \* MERGEFORMAT </w:instrText>
        </w:r>
        <w:r w:rsidRPr="007B5FFC">
          <w:rPr>
            <w:rFonts w:ascii="Arial" w:hAnsi="Arial" w:cs="Arial"/>
            <w:sz w:val="20"/>
            <w:szCs w:val="20"/>
          </w:rPr>
          <w:fldChar w:fldCharType="separate"/>
        </w:r>
        <w:r w:rsidRPr="007B5FFC">
          <w:rPr>
            <w:rFonts w:ascii="Arial" w:hAnsi="Arial" w:cs="Arial"/>
            <w:noProof/>
            <w:sz w:val="20"/>
            <w:szCs w:val="20"/>
          </w:rPr>
          <w:t>2</w:t>
        </w:r>
        <w:r w:rsidRPr="007B5FFC">
          <w:rPr>
            <w:rFonts w:ascii="Arial" w:hAnsi="Arial" w:cs="Arial"/>
            <w:noProof/>
            <w:sz w:val="20"/>
            <w:szCs w:val="20"/>
          </w:rPr>
          <w:fldChar w:fldCharType="end"/>
        </w:r>
      </w:p>
    </w:sdtContent>
  </w:sdt>
  <w:p w14:paraId="3FE6C020" w14:textId="77777777" w:rsidR="007B5FFC" w:rsidRDefault="007B5F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DD72C" w14:textId="77777777" w:rsidR="00736BD1" w:rsidRDefault="00736BD1" w:rsidP="007B5FFC">
      <w:pPr>
        <w:spacing w:after="0" w:line="240" w:lineRule="auto"/>
      </w:pPr>
      <w:r>
        <w:separator/>
      </w:r>
    </w:p>
  </w:footnote>
  <w:footnote w:type="continuationSeparator" w:id="0">
    <w:p w14:paraId="09C194C0" w14:textId="77777777" w:rsidR="00736BD1" w:rsidRDefault="00736BD1" w:rsidP="007B5F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2426DC"/>
    <w:multiLevelType w:val="hybridMultilevel"/>
    <w:tmpl w:val="1EEA405C"/>
    <w:lvl w:ilvl="0" w:tplc="05A6F596">
      <w:start w:val="1"/>
      <w:numFmt w:val="decimal"/>
      <w:lvlText w:val="%1."/>
      <w:lvlJc w:val="left"/>
      <w:pPr>
        <w:ind w:left="360" w:hanging="360"/>
      </w:pPr>
      <w:rPr>
        <w:rFonts w:hint="default"/>
        <w:color w:val="2A2853"/>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25C6433"/>
    <w:multiLevelType w:val="hybridMultilevel"/>
    <w:tmpl w:val="76866E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75753D"/>
    <w:multiLevelType w:val="hybridMultilevel"/>
    <w:tmpl w:val="D8B08C22"/>
    <w:lvl w:ilvl="0" w:tplc="FFFFFFFF">
      <w:start w:val="1"/>
      <w:numFmt w:val="decimal"/>
      <w:lvlText w:val="%1."/>
      <w:lvlJc w:val="left"/>
      <w:pPr>
        <w:ind w:left="360" w:hanging="360"/>
      </w:pPr>
      <w:rPr>
        <w:rFonts w:hint="default"/>
        <w:color w:val="2A2853"/>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6DE00855"/>
    <w:multiLevelType w:val="hybridMultilevel"/>
    <w:tmpl w:val="0F164436"/>
    <w:lvl w:ilvl="0" w:tplc="47AABEBC">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257"/>
    <w:rsid w:val="000256BB"/>
    <w:rsid w:val="00063992"/>
    <w:rsid w:val="00087663"/>
    <w:rsid w:val="000A0E33"/>
    <w:rsid w:val="000C0BD3"/>
    <w:rsid w:val="000C1FEC"/>
    <w:rsid w:val="000C4252"/>
    <w:rsid w:val="000D5BB2"/>
    <w:rsid w:val="000D723A"/>
    <w:rsid w:val="001020DB"/>
    <w:rsid w:val="00103299"/>
    <w:rsid w:val="00117199"/>
    <w:rsid w:val="0015667C"/>
    <w:rsid w:val="00162FE9"/>
    <w:rsid w:val="0016661D"/>
    <w:rsid w:val="001666C6"/>
    <w:rsid w:val="00196922"/>
    <w:rsid w:val="00197F19"/>
    <w:rsid w:val="001A514D"/>
    <w:rsid w:val="001E61EF"/>
    <w:rsid w:val="001F6CEB"/>
    <w:rsid w:val="00201562"/>
    <w:rsid w:val="00214AF0"/>
    <w:rsid w:val="00223056"/>
    <w:rsid w:val="0023535A"/>
    <w:rsid w:val="00245C47"/>
    <w:rsid w:val="002B1B27"/>
    <w:rsid w:val="002C1B58"/>
    <w:rsid w:val="002D0A47"/>
    <w:rsid w:val="002D2FE5"/>
    <w:rsid w:val="002D3438"/>
    <w:rsid w:val="00310D3B"/>
    <w:rsid w:val="00314C8C"/>
    <w:rsid w:val="00316C5E"/>
    <w:rsid w:val="00323FD7"/>
    <w:rsid w:val="00327B81"/>
    <w:rsid w:val="00332575"/>
    <w:rsid w:val="00343A75"/>
    <w:rsid w:val="0038449C"/>
    <w:rsid w:val="0039323B"/>
    <w:rsid w:val="003C18BD"/>
    <w:rsid w:val="003C4B8C"/>
    <w:rsid w:val="003C5FDD"/>
    <w:rsid w:val="003C640A"/>
    <w:rsid w:val="003F3196"/>
    <w:rsid w:val="003F365A"/>
    <w:rsid w:val="0043020F"/>
    <w:rsid w:val="00451FD0"/>
    <w:rsid w:val="00453F53"/>
    <w:rsid w:val="004571F8"/>
    <w:rsid w:val="00470228"/>
    <w:rsid w:val="00485950"/>
    <w:rsid w:val="00485FD7"/>
    <w:rsid w:val="004A54C7"/>
    <w:rsid w:val="004B17BA"/>
    <w:rsid w:val="004B38C9"/>
    <w:rsid w:val="004D3143"/>
    <w:rsid w:val="004E4661"/>
    <w:rsid w:val="00507C75"/>
    <w:rsid w:val="005241BF"/>
    <w:rsid w:val="00530777"/>
    <w:rsid w:val="00531AA6"/>
    <w:rsid w:val="0053202B"/>
    <w:rsid w:val="00552D10"/>
    <w:rsid w:val="00576622"/>
    <w:rsid w:val="005771EC"/>
    <w:rsid w:val="005A1418"/>
    <w:rsid w:val="005A21E4"/>
    <w:rsid w:val="005A59AD"/>
    <w:rsid w:val="005A72FD"/>
    <w:rsid w:val="005A7AB3"/>
    <w:rsid w:val="005B0A9C"/>
    <w:rsid w:val="005B254F"/>
    <w:rsid w:val="005C5D20"/>
    <w:rsid w:val="005D7968"/>
    <w:rsid w:val="005E25E0"/>
    <w:rsid w:val="005E31A7"/>
    <w:rsid w:val="0060571A"/>
    <w:rsid w:val="00606A26"/>
    <w:rsid w:val="00621C24"/>
    <w:rsid w:val="00657C8A"/>
    <w:rsid w:val="006A4926"/>
    <w:rsid w:val="006F0051"/>
    <w:rsid w:val="00710073"/>
    <w:rsid w:val="0071011C"/>
    <w:rsid w:val="00713088"/>
    <w:rsid w:val="00714686"/>
    <w:rsid w:val="00714745"/>
    <w:rsid w:val="007159BF"/>
    <w:rsid w:val="007166E7"/>
    <w:rsid w:val="00736BD1"/>
    <w:rsid w:val="00746C33"/>
    <w:rsid w:val="00773D98"/>
    <w:rsid w:val="00781132"/>
    <w:rsid w:val="00792F6F"/>
    <w:rsid w:val="007A223D"/>
    <w:rsid w:val="007A666A"/>
    <w:rsid w:val="007B1271"/>
    <w:rsid w:val="007B28B9"/>
    <w:rsid w:val="007B5FFC"/>
    <w:rsid w:val="007B6C4E"/>
    <w:rsid w:val="007D00CC"/>
    <w:rsid w:val="007D692A"/>
    <w:rsid w:val="007E0C56"/>
    <w:rsid w:val="007F1246"/>
    <w:rsid w:val="0080115D"/>
    <w:rsid w:val="00807299"/>
    <w:rsid w:val="00815CF7"/>
    <w:rsid w:val="00822E88"/>
    <w:rsid w:val="00823E52"/>
    <w:rsid w:val="00847B91"/>
    <w:rsid w:val="0085726D"/>
    <w:rsid w:val="00867C85"/>
    <w:rsid w:val="00896434"/>
    <w:rsid w:val="00897936"/>
    <w:rsid w:val="008A454F"/>
    <w:rsid w:val="008A46FA"/>
    <w:rsid w:val="008A55C7"/>
    <w:rsid w:val="008B021C"/>
    <w:rsid w:val="008B4135"/>
    <w:rsid w:val="008D6928"/>
    <w:rsid w:val="008E5592"/>
    <w:rsid w:val="008E6BDF"/>
    <w:rsid w:val="008F140A"/>
    <w:rsid w:val="0090189F"/>
    <w:rsid w:val="00903257"/>
    <w:rsid w:val="00906FDE"/>
    <w:rsid w:val="00907810"/>
    <w:rsid w:val="00915315"/>
    <w:rsid w:val="00930A4C"/>
    <w:rsid w:val="00965C7A"/>
    <w:rsid w:val="00971848"/>
    <w:rsid w:val="00980B2F"/>
    <w:rsid w:val="00986499"/>
    <w:rsid w:val="009968C4"/>
    <w:rsid w:val="009A648C"/>
    <w:rsid w:val="00A109A9"/>
    <w:rsid w:val="00A13809"/>
    <w:rsid w:val="00A6456D"/>
    <w:rsid w:val="00A7399D"/>
    <w:rsid w:val="00A76792"/>
    <w:rsid w:val="00A93697"/>
    <w:rsid w:val="00A94756"/>
    <w:rsid w:val="00A95EA4"/>
    <w:rsid w:val="00AB5BA3"/>
    <w:rsid w:val="00AD75FF"/>
    <w:rsid w:val="00B04961"/>
    <w:rsid w:val="00B065AF"/>
    <w:rsid w:val="00B10837"/>
    <w:rsid w:val="00B24E79"/>
    <w:rsid w:val="00B41A81"/>
    <w:rsid w:val="00B441D3"/>
    <w:rsid w:val="00B530E2"/>
    <w:rsid w:val="00B65D73"/>
    <w:rsid w:val="00B86B2E"/>
    <w:rsid w:val="00B91F16"/>
    <w:rsid w:val="00B96BA5"/>
    <w:rsid w:val="00BA24E1"/>
    <w:rsid w:val="00BA530A"/>
    <w:rsid w:val="00BB15DF"/>
    <w:rsid w:val="00BB7976"/>
    <w:rsid w:val="00BB7E57"/>
    <w:rsid w:val="00BC492E"/>
    <w:rsid w:val="00BD4667"/>
    <w:rsid w:val="00BE0515"/>
    <w:rsid w:val="00BE12C7"/>
    <w:rsid w:val="00C00C3C"/>
    <w:rsid w:val="00C03794"/>
    <w:rsid w:val="00C151FF"/>
    <w:rsid w:val="00C30D95"/>
    <w:rsid w:val="00C358A9"/>
    <w:rsid w:val="00C419A0"/>
    <w:rsid w:val="00C43115"/>
    <w:rsid w:val="00C50330"/>
    <w:rsid w:val="00C63326"/>
    <w:rsid w:val="00C747B9"/>
    <w:rsid w:val="00C85331"/>
    <w:rsid w:val="00CC36CE"/>
    <w:rsid w:val="00CC4394"/>
    <w:rsid w:val="00CD3994"/>
    <w:rsid w:val="00CD6D9E"/>
    <w:rsid w:val="00CF0219"/>
    <w:rsid w:val="00CF487F"/>
    <w:rsid w:val="00D004F5"/>
    <w:rsid w:val="00D34C1E"/>
    <w:rsid w:val="00D46155"/>
    <w:rsid w:val="00D74722"/>
    <w:rsid w:val="00D77A64"/>
    <w:rsid w:val="00D840F3"/>
    <w:rsid w:val="00D84D99"/>
    <w:rsid w:val="00D96081"/>
    <w:rsid w:val="00DD2811"/>
    <w:rsid w:val="00DD2B55"/>
    <w:rsid w:val="00DD752A"/>
    <w:rsid w:val="00DE66E0"/>
    <w:rsid w:val="00E15A25"/>
    <w:rsid w:val="00E44035"/>
    <w:rsid w:val="00E537E2"/>
    <w:rsid w:val="00E57FC7"/>
    <w:rsid w:val="00E95401"/>
    <w:rsid w:val="00EA4CB3"/>
    <w:rsid w:val="00EC78F8"/>
    <w:rsid w:val="00ED6306"/>
    <w:rsid w:val="00EE0CF6"/>
    <w:rsid w:val="00EE7FDD"/>
    <w:rsid w:val="00EF174B"/>
    <w:rsid w:val="00F20CAA"/>
    <w:rsid w:val="00F229EF"/>
    <w:rsid w:val="00F23360"/>
    <w:rsid w:val="00F32488"/>
    <w:rsid w:val="00F50F09"/>
    <w:rsid w:val="00F55869"/>
    <w:rsid w:val="00F55C31"/>
    <w:rsid w:val="00F57ABC"/>
    <w:rsid w:val="00F60EAA"/>
    <w:rsid w:val="00FD18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5D5E0"/>
  <w15:chartTrackingRefBased/>
  <w15:docId w15:val="{9E4483BE-3896-4A21-A318-C8893085D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3992"/>
    <w:pPr>
      <w:spacing w:before="360" w:after="120"/>
      <w:jc w:val="both"/>
      <w:outlineLvl w:val="0"/>
    </w:pPr>
    <w:rPr>
      <w:rFonts w:ascii="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36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link w:val="ListParagraphChar"/>
    <w:uiPriority w:val="34"/>
    <w:qFormat/>
    <w:rsid w:val="005771EC"/>
    <w:pPr>
      <w:ind w:left="720"/>
      <w:contextualSpacing/>
    </w:pPr>
  </w:style>
  <w:style w:type="character" w:styleId="Hyperlink">
    <w:name w:val="Hyperlink"/>
    <w:basedOn w:val="DefaultParagraphFont"/>
    <w:uiPriority w:val="99"/>
    <w:unhideWhenUsed/>
    <w:rsid w:val="00823E52"/>
    <w:rPr>
      <w:color w:val="0563C1" w:themeColor="hyperlink"/>
      <w:u w:val="single"/>
    </w:rPr>
  </w:style>
  <w:style w:type="character" w:styleId="UnresolvedMention">
    <w:name w:val="Unresolved Mention"/>
    <w:basedOn w:val="DefaultParagraphFont"/>
    <w:uiPriority w:val="99"/>
    <w:semiHidden/>
    <w:unhideWhenUsed/>
    <w:rsid w:val="00823E52"/>
    <w:rPr>
      <w:color w:val="605E5C"/>
      <w:shd w:val="clear" w:color="auto" w:fill="E1DFDD"/>
    </w:rPr>
  </w:style>
  <w:style w:type="character" w:styleId="FollowedHyperlink">
    <w:name w:val="FollowedHyperlink"/>
    <w:basedOn w:val="DefaultParagraphFont"/>
    <w:uiPriority w:val="99"/>
    <w:semiHidden/>
    <w:unhideWhenUsed/>
    <w:rsid w:val="00B10837"/>
    <w:rPr>
      <w:color w:val="954F72" w:themeColor="followedHyperlink"/>
      <w:u w:val="single"/>
    </w:rPr>
  </w:style>
  <w:style w:type="paragraph" w:styleId="Header">
    <w:name w:val="header"/>
    <w:basedOn w:val="Normal"/>
    <w:link w:val="HeaderChar"/>
    <w:uiPriority w:val="99"/>
    <w:unhideWhenUsed/>
    <w:rsid w:val="007B5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5FFC"/>
  </w:style>
  <w:style w:type="paragraph" w:styleId="Footer">
    <w:name w:val="footer"/>
    <w:basedOn w:val="Normal"/>
    <w:link w:val="FooterChar"/>
    <w:uiPriority w:val="99"/>
    <w:unhideWhenUsed/>
    <w:rsid w:val="007B5F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5FFC"/>
  </w:style>
  <w:style w:type="character" w:customStyle="1" w:styleId="Heading1Char">
    <w:name w:val="Heading 1 Char"/>
    <w:basedOn w:val="DefaultParagraphFont"/>
    <w:link w:val="Heading1"/>
    <w:uiPriority w:val="9"/>
    <w:rsid w:val="00063992"/>
    <w:rPr>
      <w:rFonts w:ascii="Arial" w:hAnsi="Arial" w:cs="Arial"/>
      <w:b/>
      <w:bCs/>
      <w:sz w:val="24"/>
      <w:szCs w:val="24"/>
    </w:rPr>
  </w:style>
  <w:style w:type="paragraph" w:customStyle="1" w:styleId="Bullets">
    <w:name w:val="Bullets"/>
    <w:basedOn w:val="ListParagraph"/>
    <w:link w:val="BulletsChar"/>
    <w:qFormat/>
    <w:rsid w:val="00CD6D9E"/>
    <w:pPr>
      <w:numPr>
        <w:numId w:val="2"/>
      </w:numPr>
      <w:jc w:val="both"/>
    </w:pPr>
    <w:rPr>
      <w:rFonts w:ascii="Arial" w:hAnsi="Arial" w:cs="Arial"/>
      <w:sz w:val="24"/>
      <w:szCs w:val="24"/>
    </w:rPr>
  </w:style>
  <w:style w:type="paragraph" w:styleId="Title">
    <w:name w:val="Title"/>
    <w:basedOn w:val="Normal"/>
    <w:next w:val="Normal"/>
    <w:link w:val="TitleChar"/>
    <w:uiPriority w:val="10"/>
    <w:qFormat/>
    <w:rsid w:val="009A648C"/>
    <w:pPr>
      <w:spacing w:after="0" w:line="240" w:lineRule="auto"/>
      <w:jc w:val="center"/>
    </w:pPr>
    <w:rPr>
      <w:rFonts w:ascii="Arial" w:hAnsi="Arial" w:cs="Arial"/>
      <w:b/>
      <w:bCs/>
      <w:sz w:val="36"/>
      <w:szCs w:val="36"/>
    </w:rPr>
  </w:style>
  <w:style w:type="character" w:customStyle="1" w:styleId="ListParagraphChar">
    <w:name w:val="List Paragraph Char"/>
    <w:basedOn w:val="DefaultParagraphFont"/>
    <w:link w:val="ListParagraph"/>
    <w:uiPriority w:val="34"/>
    <w:rsid w:val="00CD6D9E"/>
  </w:style>
  <w:style w:type="character" w:customStyle="1" w:styleId="BulletsChar">
    <w:name w:val="Bullets Char"/>
    <w:basedOn w:val="ListParagraphChar"/>
    <w:link w:val="Bullets"/>
    <w:rsid w:val="00CD6D9E"/>
    <w:rPr>
      <w:rFonts w:ascii="Arial" w:hAnsi="Arial" w:cs="Arial"/>
      <w:sz w:val="24"/>
      <w:szCs w:val="24"/>
    </w:rPr>
  </w:style>
  <w:style w:type="character" w:customStyle="1" w:styleId="TitleChar">
    <w:name w:val="Title Char"/>
    <w:basedOn w:val="DefaultParagraphFont"/>
    <w:link w:val="Title"/>
    <w:uiPriority w:val="10"/>
    <w:rsid w:val="009A648C"/>
    <w:rPr>
      <w:rFonts w:ascii="Arial" w:hAnsi="Arial" w:cs="Arial"/>
      <w:b/>
      <w:bCs/>
      <w:sz w:val="36"/>
      <w:szCs w:val="36"/>
    </w:rPr>
  </w:style>
  <w:style w:type="paragraph" w:styleId="Subtitle">
    <w:name w:val="Subtitle"/>
    <w:basedOn w:val="Normal"/>
    <w:next w:val="Normal"/>
    <w:link w:val="SubtitleChar"/>
    <w:uiPriority w:val="11"/>
    <w:qFormat/>
    <w:rsid w:val="009A648C"/>
    <w:pPr>
      <w:spacing w:after="0" w:line="240" w:lineRule="auto"/>
      <w:jc w:val="center"/>
    </w:pPr>
    <w:rPr>
      <w:rFonts w:ascii="Arial" w:hAnsi="Arial" w:cs="Arial"/>
      <w:b/>
      <w:bCs/>
      <w:sz w:val="28"/>
      <w:szCs w:val="28"/>
    </w:rPr>
  </w:style>
  <w:style w:type="character" w:customStyle="1" w:styleId="SubtitleChar">
    <w:name w:val="Subtitle Char"/>
    <w:basedOn w:val="DefaultParagraphFont"/>
    <w:link w:val="Subtitle"/>
    <w:uiPriority w:val="11"/>
    <w:rsid w:val="009A648C"/>
    <w:rPr>
      <w:rFonts w:ascii="Arial" w:hAnsi="Arial" w:cs="Arial"/>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278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adlet.com/karen_hooper/vid0cm8j0689df8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51A63CFC253C24186F515289D243DD1" ma:contentTypeVersion="0" ma:contentTypeDescription="Create a new document." ma:contentTypeScope="" ma:versionID="5faa82f36732d3424133ce1c2f110a35">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697B54-1E68-4B67-A0B2-6CF73D794833}">
  <ds:schemaRefs>
    <ds:schemaRef ds:uri="http://schemas.openxmlformats.org/officeDocument/2006/bibliography"/>
  </ds:schemaRefs>
</ds:datastoreItem>
</file>

<file path=customXml/itemProps2.xml><?xml version="1.0" encoding="utf-8"?>
<ds:datastoreItem xmlns:ds="http://schemas.openxmlformats.org/officeDocument/2006/customXml" ds:itemID="{D54BA8C2-2E1E-49B7-A2F9-594B8E12B0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003D0C-4F04-4633-B939-962CE25620FD}">
  <ds:schemaRefs>
    <ds:schemaRef ds:uri="http://schemas.microsoft.com/sharepoint/v3/contenttype/forms"/>
  </ds:schemaRefs>
</ds:datastoreItem>
</file>

<file path=customXml/itemProps4.xml><?xml version="1.0" encoding="utf-8"?>
<ds:datastoreItem xmlns:ds="http://schemas.openxmlformats.org/officeDocument/2006/customXml" ds:itemID="{CD87ACDC-1984-4ACF-BFF4-07B3471111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1637</Words>
  <Characters>9333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Hooper, Karen</dc:creator>
  <cp:keywords/>
  <dc:description/>
  <cp:lastModifiedBy>Charlie McKenna</cp:lastModifiedBy>
  <cp:revision>10</cp:revision>
  <dcterms:created xsi:type="dcterms:W3CDTF">2022-05-12T21:44:00Z</dcterms:created>
  <dcterms:modified xsi:type="dcterms:W3CDTF">2022-05-19T11:19:00Z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0x010100451A63CFC253C24186F515289D243DD1</vt:lpwstr>
  </property>
  <property fmtid="{D5CDD505-2E9C-101B-9397-08002B2CF9AE}" pid="3" name="Order">
    <vt:r8>40100</vt:r8>
  </property>
  <property fmtid="{D5CDD505-2E9C-101B-9397-08002B2CF9AE}" pid="4" name="xd_Signature">
    <vt:bool>false</vt:bool>
  </property>
  <property fmtid="{D5CDD505-2E9C-101B-9397-08002B2CF9AE}" pid="5" name="_ExtendedDescription">
    <vt:lpwstr/>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y fmtid="{D5CDD505-2E9C-101B-9397-08002B2CF9AE}" pid="11" name="ComplianceAssetId">
    <vt:lpwstr/>
  </property>
</Properties>
</file>